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2F" w:rsidRDefault="00A3372F" w:rsidP="00A3372F">
      <w:pPr>
        <w:spacing w:after="0" w:line="240" w:lineRule="auto"/>
      </w:pPr>
    </w:p>
    <w:p w:rsidR="00A3372F" w:rsidRDefault="00B31600" w:rsidP="00A3372F">
      <w:pPr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055995" cy="515620"/>
                <wp:effectExtent l="46355" t="43815" r="41275" b="406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F" w:rsidRPr="00F21B35" w:rsidRDefault="005333ED" w:rsidP="005333ED">
                            <w:pPr>
                              <w:pStyle w:val="Titre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Arial Narrow" w:eastAsia="Calibri" w:hAnsi="Arial Narrow" w:cs="Calibri"/>
                                <w:caps w:val="0"/>
                                <w:color w:val="00615D"/>
                                <w:lang w:eastAsia="en-US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caps w:val="0"/>
                                <w:color w:val="00615D"/>
                                <w:lang w:eastAsia="en-US"/>
                              </w:rPr>
                              <w:t xml:space="preserve">FORMULAIRE DE </w:t>
                            </w:r>
                            <w:r w:rsidR="00A3372F" w:rsidRPr="00862E9F">
                              <w:rPr>
                                <w:rFonts w:ascii="Arial Narrow" w:eastAsia="Calibri" w:hAnsi="Arial Narrow" w:cs="Calibri"/>
                                <w:caps w:val="0"/>
                                <w:color w:val="00615D"/>
                                <w:lang w:eastAsia="en-US"/>
                              </w:rPr>
                              <w:t>BROUILLAGE</w:t>
                            </w:r>
                            <w:r w:rsidR="00A3372F">
                              <w:rPr>
                                <w:rFonts w:ascii="Arial Narrow" w:eastAsia="Calibri" w:hAnsi="Arial Narrow" w:cs="Calibri"/>
                                <w:caps w:val="0"/>
                                <w:color w:val="00615D"/>
                                <w:lang w:eastAsia="en-US"/>
                              </w:rPr>
                              <w:t xml:space="preserve"> </w:t>
                            </w:r>
                            <w:r w:rsidR="00A3372F" w:rsidRPr="00862E9F">
                              <w:rPr>
                                <w:rFonts w:ascii="Arial Narrow" w:eastAsia="Calibri" w:hAnsi="Arial Narrow" w:cs="Calibri"/>
                                <w:caps w:val="0"/>
                                <w:color w:val="00615D"/>
                                <w:lang w:eastAsia="en-US"/>
                              </w:rPr>
                              <w:t>PREJUDICIABLE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pt;width:476.85pt;height:40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lHNAIAAFwEAAAOAAAAZHJzL2Uyb0RvYy54bWysVNtu2zAMfR+wfxD0vjoJ4l6MOkWXLMOA&#10;rhvQ7gMUWY6FSaJGKbGzrx8lp23QbS/D/CBIInV4eEj6+mawhu0VBg2u5tOzCWfKSWi029b82+P6&#10;3SVnIQrXCANO1fygAr9ZvH1z3ftKzaAD0yhkBOJC1fuadzH6qiiC7JQV4Qy8cmRsAa2IdMRt0aDo&#10;Cd2aYjaZnBc9YOMRpAqBblejkS8yftsqGb+0bVCRmZoTt5hXzOsmrcXiWlRbFL7T8khD/AMLK7Sj&#10;oM9QKxEF26H+DcpqiRCgjWcSbAFtq6XKOVA208mrbB464VXOhcQJ/lmm8P9g5f3+KzLd1HzOmROW&#10;SvSohsjew8BmSZ3eh4qcHjy5xYGuqco50+DvQH4PzMGyE26rbhGh75RoiN00vSxOno44IYFs+s/Q&#10;UBixi5CBhhZtko7EYIROVTo8VyZRkXR5PinLq6uSM0m2clqez3LpClE9vfYY4kcFlqVNzZEqn9HF&#10;/i7ExEZUTy4pWACjm7U2Jh9wu1kaZHtBXbLOX07glZtxrK/5BcUmjtJ6Ei2iHsX4Kxz16LRc/QnO&#10;6kitb7St+eUkfclJVEnCD67J+yi0GfdE37ijpknGUdA4bAZyTEJvoDmQughji9NI0qYD/MlZT+1d&#10;8/BjJ1BxZj45qtDVdD5P85AP8/KC9GR4atmcWoSTBEXpcjZul3GcoZ1Hve0o0tgTDm6pqq3Ogr+w&#10;OvKmFs51OI5bmpHTc/Z6+SksfgEAAP//AwBQSwMEFAAGAAgAAAAhAAglu7DcAAAABQEAAA8AAABk&#10;cnMvZG93bnJldi54bWxMz01PwzAMBuA7Ev8hMhI3ljA+VkrTCQ1xmQSIgcTVa0xSaJyqSbvy7wkn&#10;OFqv9fpxtZ59JyYaYhtYw/lCgSBugmnZanh7fTgrQMSEbLALTBq+KcK6Pj6qsDThwC807ZIVuYRj&#10;iRpcSn0pZWwceYyL0BPn7CMMHlMeByvNgIdc7ju5VOpaemw5X3DY08ZR87UbvQbz1I/vj1u3bTY4&#10;PdvC3tuV+tT69GS+uwWRaE5/y/DLz3Sos2kfRjZRdBryI0nDMvNzeHN1sQKx11BcKpB1Jf/r6x8A&#10;AAD//wMAUEsBAi0AFAAGAAgAAAAhALaDOJL+AAAA4QEAABMAAAAAAAAAAAAAAAAAAAAAAFtDb250&#10;ZW50X1R5cGVzXS54bWxQSwECLQAUAAYACAAAACEAOP0h/9YAAACUAQAACwAAAAAAAAAAAAAAAAAv&#10;AQAAX3JlbHMvLnJlbHNQSwECLQAUAAYACAAAACEA97CJRzQCAABcBAAADgAAAAAAAAAAAAAAAAAu&#10;AgAAZHJzL2Uyb0RvYy54bWxQSwECLQAUAAYACAAAACEACCW7sNwAAAAFAQAADwAAAAAAAAAAAAAA&#10;AACOBAAAZHJzL2Rvd25yZXYueG1sUEsFBgAAAAAEAAQA8wAAAJcFAAAAAA==&#10;" strokecolor="#00615d" strokeweight="6pt">
                <v:stroke linestyle="thickBetweenThin"/>
                <v:textbox>
                  <w:txbxContent>
                    <w:p w:rsidR="00A3372F" w:rsidRPr="00F21B35" w:rsidRDefault="005333ED" w:rsidP="005333ED">
                      <w:pPr>
                        <w:pStyle w:val="Titre4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Arial Narrow" w:eastAsia="Calibri" w:hAnsi="Arial Narrow" w:cs="Calibri"/>
                          <w:caps w:val="0"/>
                          <w:color w:val="00615D"/>
                          <w:lang w:eastAsia="en-US"/>
                        </w:rPr>
                      </w:pPr>
                      <w:r>
                        <w:rPr>
                          <w:rFonts w:ascii="Arial Narrow" w:eastAsia="Calibri" w:hAnsi="Arial Narrow" w:cs="Calibri"/>
                          <w:caps w:val="0"/>
                          <w:color w:val="00615D"/>
                          <w:lang w:eastAsia="en-US"/>
                        </w:rPr>
                        <w:t xml:space="preserve">FORMULAIRE DE </w:t>
                      </w:r>
                      <w:r w:rsidR="00A3372F" w:rsidRPr="00862E9F">
                        <w:rPr>
                          <w:rFonts w:ascii="Arial Narrow" w:eastAsia="Calibri" w:hAnsi="Arial Narrow" w:cs="Calibri"/>
                          <w:caps w:val="0"/>
                          <w:color w:val="00615D"/>
                          <w:lang w:eastAsia="en-US"/>
                        </w:rPr>
                        <w:t>BROUILLAGE</w:t>
                      </w:r>
                      <w:r w:rsidR="00A3372F">
                        <w:rPr>
                          <w:rFonts w:ascii="Arial Narrow" w:eastAsia="Calibri" w:hAnsi="Arial Narrow" w:cs="Calibri"/>
                          <w:caps w:val="0"/>
                          <w:color w:val="00615D"/>
                          <w:lang w:eastAsia="en-US"/>
                        </w:rPr>
                        <w:t xml:space="preserve"> </w:t>
                      </w:r>
                      <w:r w:rsidR="00A3372F" w:rsidRPr="00862E9F">
                        <w:rPr>
                          <w:rFonts w:ascii="Arial Narrow" w:eastAsia="Calibri" w:hAnsi="Arial Narrow" w:cs="Calibri"/>
                          <w:caps w:val="0"/>
                          <w:color w:val="00615D"/>
                          <w:lang w:eastAsia="en-US"/>
                        </w:rPr>
                        <w:t>PREJUDICIABLE</w:t>
                      </w:r>
                    </w:p>
                  </w:txbxContent>
                </v:textbox>
              </v:shape>
            </w:pict>
          </mc:Fallback>
        </mc:AlternateContent>
      </w:r>
    </w:p>
    <w:p w:rsidR="00A3372F" w:rsidRDefault="00A3372F" w:rsidP="00A3372F">
      <w:pPr>
        <w:tabs>
          <w:tab w:val="right" w:leader="dot" w:pos="9800"/>
        </w:tabs>
        <w:autoSpaceDE w:val="0"/>
        <w:autoSpaceDN w:val="0"/>
        <w:adjustRightInd w:val="0"/>
        <w:spacing w:before="120" w:after="120" w:line="360" w:lineRule="auto"/>
        <w:rPr>
          <w:rFonts w:ascii="Arial Narrow" w:hAnsi="Arial Narrow" w:cs="Tahoma"/>
          <w:sz w:val="24"/>
          <w:szCs w:val="24"/>
        </w:rPr>
      </w:pPr>
    </w:p>
    <w:p w:rsidR="00A3372F" w:rsidRPr="0098688C" w:rsidRDefault="006732C9" w:rsidP="006732C9">
      <w:pPr>
        <w:autoSpaceDE w:val="0"/>
        <w:autoSpaceDN w:val="0"/>
        <w:adjustRightInd w:val="0"/>
        <w:spacing w:after="120" w:line="240" w:lineRule="auto"/>
        <w:ind w:right="-1"/>
        <w:rPr>
          <w:rFonts w:ascii="Arial Narrow" w:hAnsi="Arial Narrow" w:cs="Calibri"/>
          <w:b/>
          <w:bCs/>
          <w:color w:val="00615D"/>
          <w:sz w:val="24"/>
          <w:szCs w:val="24"/>
        </w:rPr>
      </w:pPr>
      <w:bookmarkStart w:id="0" w:name="_Hlt35397489"/>
      <w:bookmarkEnd w:id="0"/>
      <w:r>
        <w:rPr>
          <w:rFonts w:ascii="Arial Narrow" w:hAnsi="Arial Narrow" w:cs="Calibri"/>
          <w:b/>
          <w:bCs/>
          <w:color w:val="00615D"/>
        </w:rPr>
        <w:t xml:space="preserve">     PLAIGNANT  </w:t>
      </w:r>
      <w:r w:rsidRPr="0098688C">
        <w:rPr>
          <w:rFonts w:ascii="Arial Narrow" w:hAnsi="Arial Narrow" w:cs="Calibri"/>
          <w:b/>
          <w:bCs/>
          <w:color w:val="00615D"/>
        </w:rPr>
        <w:t> </w:t>
      </w:r>
    </w:p>
    <w:tbl>
      <w:tblPr>
        <w:tblpPr w:leftFromText="141" w:rightFromText="141" w:vertAnchor="text" w:horzAnchor="margin" w:tblpXSpec="center" w:tblpY="24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3372F" w:rsidRPr="008356D8" w:rsidTr="005E5045">
        <w:trPr>
          <w:trHeight w:hRule="exact" w:val="2704"/>
          <w:jc w:val="center"/>
        </w:trPr>
        <w:tc>
          <w:tcPr>
            <w:tcW w:w="9639" w:type="dxa"/>
          </w:tcPr>
          <w:p w:rsidR="00A3372F" w:rsidRPr="008356D8" w:rsidRDefault="00A3372F" w:rsidP="004F12C9">
            <w:pPr>
              <w:spacing w:before="120" w:after="60" w:line="240" w:lineRule="auto"/>
              <w:rPr>
                <w:rFonts w:ascii="Arial Narrow" w:hAnsi="Arial Narrow"/>
              </w:rPr>
            </w:pPr>
            <w:r w:rsidRPr="008356D8">
              <w:rPr>
                <w:rFonts w:ascii="Arial Narrow" w:hAnsi="Arial Narrow"/>
                <w:b/>
                <w:bCs/>
              </w:rPr>
              <w:t xml:space="preserve">Opérateur de </w:t>
            </w:r>
            <w:r w:rsidR="00B20439" w:rsidRPr="00B20439">
              <w:rPr>
                <w:rFonts w:ascii="Arial Narrow" w:hAnsi="Arial Narrow"/>
                <w:b/>
                <w:bCs/>
              </w:rPr>
              <w:t>communications électroniques ouverts au public</w:t>
            </w:r>
            <w:r w:rsidR="00B20439">
              <w:rPr>
                <w:rFonts w:ascii="Arial Narrow" w:hAnsi="Arial Narrow"/>
                <w:b/>
                <w:bCs/>
              </w:rPr>
              <w:t xml:space="preserve"> </w:t>
            </w:r>
            <w:r w:rsidRPr="008356D8">
              <w:rPr>
                <w:rFonts w:ascii="Arial Narrow" w:hAnsi="Arial Narrow"/>
                <w:b/>
                <w:bCs/>
              </w:rPr>
              <w:t>:</w:t>
            </w:r>
            <w:r w:rsidRPr="008356D8">
              <w:rPr>
                <w:rFonts w:ascii="Arial Narrow" w:hAnsi="Arial Narrow"/>
              </w:rPr>
              <w:t xml:space="preserve"> </w:t>
            </w:r>
            <w:r w:rsidR="00E63789" w:rsidRPr="008356D8"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356D8">
              <w:rPr>
                <w:rFonts w:ascii="Arial Narrow" w:hAnsi="Arial Narrow"/>
              </w:rPr>
              <w:instrText xml:space="preserve"> FORMTEXT </w:instrText>
            </w:r>
            <w:r w:rsidR="00E63789" w:rsidRPr="008356D8">
              <w:rPr>
                <w:rFonts w:ascii="Arial Narrow" w:hAnsi="Arial Narrow"/>
              </w:rPr>
            </w:r>
            <w:r w:rsidR="00E63789" w:rsidRPr="008356D8">
              <w:rPr>
                <w:rFonts w:ascii="Arial Narrow" w:hAnsi="Arial Narrow"/>
              </w:rPr>
              <w:fldChar w:fldCharType="separate"/>
            </w:r>
            <w:r w:rsidRPr="008356D8">
              <w:rPr>
                <w:rFonts w:ascii="Arial" w:hAnsi="Arial"/>
                <w:noProof/>
              </w:rPr>
              <w:t> </w:t>
            </w:r>
            <w:r w:rsidRPr="008356D8">
              <w:rPr>
                <w:rFonts w:ascii="Arial" w:hAnsi="Arial"/>
                <w:noProof/>
              </w:rPr>
              <w:t> </w:t>
            </w:r>
            <w:r w:rsidRPr="008356D8">
              <w:rPr>
                <w:rFonts w:ascii="Arial" w:hAnsi="Arial"/>
                <w:noProof/>
              </w:rPr>
              <w:t> </w:t>
            </w:r>
            <w:r w:rsidRPr="008356D8">
              <w:rPr>
                <w:rFonts w:ascii="Arial" w:hAnsi="Arial"/>
                <w:noProof/>
              </w:rPr>
              <w:t> </w:t>
            </w:r>
            <w:r w:rsidRPr="008356D8">
              <w:rPr>
                <w:rFonts w:ascii="Arial" w:hAnsi="Arial"/>
                <w:noProof/>
              </w:rPr>
              <w:t> </w:t>
            </w:r>
            <w:r w:rsidR="00E63789" w:rsidRPr="008356D8">
              <w:rPr>
                <w:rFonts w:ascii="Arial Narrow" w:hAnsi="Arial Narrow"/>
              </w:rPr>
              <w:fldChar w:fldCharType="end"/>
            </w:r>
            <w:r w:rsidRPr="008356D8">
              <w:rPr>
                <w:rFonts w:ascii="Arial Narrow" w:hAnsi="Arial Narrow"/>
                <w:sz w:val="24"/>
              </w:rPr>
              <w:t xml:space="preserve">                                                  </w:t>
            </w:r>
          </w:p>
          <w:p w:rsidR="00A3372F" w:rsidRPr="008356D8" w:rsidRDefault="00A3372F" w:rsidP="005E5045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912E11">
              <w:rPr>
                <w:rFonts w:ascii="Arial Narrow" w:hAnsi="Arial Narrow"/>
              </w:rPr>
              <w:t>Nom du responsable du réseau :</w:t>
            </w:r>
            <w:r w:rsidRPr="008356D8">
              <w:rPr>
                <w:rFonts w:ascii="Arial Narrow" w:hAnsi="Arial Narrow"/>
              </w:rPr>
              <w:t xml:space="preserve"> </w:t>
            </w:r>
            <w:r w:rsidR="00E63789" w:rsidRPr="008356D8"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8356D8">
              <w:rPr>
                <w:rFonts w:ascii="Arial Narrow" w:hAnsi="Arial Narrow"/>
              </w:rPr>
              <w:instrText xml:space="preserve"> FORMTEXT </w:instrText>
            </w:r>
            <w:r w:rsidR="00E63789" w:rsidRPr="008356D8">
              <w:rPr>
                <w:rFonts w:ascii="Arial Narrow" w:hAnsi="Arial Narrow"/>
              </w:rPr>
            </w:r>
            <w:r w:rsidR="00E63789" w:rsidRPr="008356D8">
              <w:rPr>
                <w:rFonts w:ascii="Arial Narrow" w:hAnsi="Arial Narrow"/>
              </w:rPr>
              <w:fldChar w:fldCharType="separate"/>
            </w:r>
            <w:r w:rsidRPr="008356D8">
              <w:rPr>
                <w:rFonts w:ascii="Arial" w:hAnsi="Arial"/>
                <w:noProof/>
              </w:rPr>
              <w:t> </w:t>
            </w:r>
            <w:r w:rsidRPr="008356D8">
              <w:rPr>
                <w:rFonts w:ascii="Arial" w:hAnsi="Arial"/>
                <w:noProof/>
              </w:rPr>
              <w:t> </w:t>
            </w:r>
            <w:r w:rsidRPr="008356D8">
              <w:rPr>
                <w:rFonts w:ascii="Arial" w:hAnsi="Arial"/>
                <w:noProof/>
              </w:rPr>
              <w:t> </w:t>
            </w:r>
            <w:r w:rsidRPr="008356D8">
              <w:rPr>
                <w:rFonts w:ascii="Arial" w:hAnsi="Arial"/>
                <w:noProof/>
              </w:rPr>
              <w:t> </w:t>
            </w:r>
            <w:r w:rsidRPr="008356D8">
              <w:rPr>
                <w:rFonts w:ascii="Arial" w:hAnsi="Arial"/>
                <w:noProof/>
              </w:rPr>
              <w:t> </w:t>
            </w:r>
            <w:r w:rsidR="00E63789" w:rsidRPr="008356D8">
              <w:rPr>
                <w:rFonts w:ascii="Arial Narrow" w:hAnsi="Arial Narrow"/>
              </w:rPr>
              <w:fldChar w:fldCharType="end"/>
            </w:r>
          </w:p>
          <w:p w:rsidR="00A3372F" w:rsidRPr="00912E11" w:rsidRDefault="00A3372F" w:rsidP="005E5045">
            <w:pPr>
              <w:spacing w:before="120" w:after="60" w:line="240" w:lineRule="auto"/>
              <w:rPr>
                <w:rFonts w:ascii="Arial Narrow" w:hAnsi="Arial Narrow"/>
              </w:rPr>
            </w:pPr>
            <w:r w:rsidRPr="00912E11">
              <w:rPr>
                <w:rFonts w:ascii="Arial Narrow" w:hAnsi="Arial Narrow"/>
              </w:rPr>
              <w:t xml:space="preserve">Adresse : </w:t>
            </w:r>
            <w:r w:rsidR="00E63789" w:rsidRPr="00912E1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912E11">
              <w:rPr>
                <w:rFonts w:ascii="Arial Narrow" w:hAnsi="Arial Narrow"/>
              </w:rPr>
              <w:instrText xml:space="preserve"> FORMTEXT </w:instrText>
            </w:r>
            <w:r w:rsidR="00E63789" w:rsidRPr="00912E11">
              <w:rPr>
                <w:rFonts w:ascii="Arial Narrow" w:hAnsi="Arial Narrow"/>
              </w:rPr>
            </w:r>
            <w:r w:rsidR="00E63789" w:rsidRPr="00912E11">
              <w:rPr>
                <w:rFonts w:ascii="Arial Narrow" w:hAnsi="Arial Narrow"/>
              </w:rPr>
              <w:fldChar w:fldCharType="separate"/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="00E63789" w:rsidRPr="00912E11">
              <w:rPr>
                <w:rFonts w:ascii="Arial Narrow" w:hAnsi="Arial Narrow"/>
              </w:rPr>
              <w:fldChar w:fldCharType="end"/>
            </w:r>
          </w:p>
          <w:p w:rsidR="00A3372F" w:rsidRPr="00912E11" w:rsidRDefault="00A3372F" w:rsidP="005E5045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912E11">
              <w:rPr>
                <w:rFonts w:ascii="Arial Narrow" w:hAnsi="Arial Narrow"/>
              </w:rPr>
              <w:t xml:space="preserve">Code postal : </w:t>
            </w:r>
            <w:r w:rsidR="00E63789" w:rsidRPr="00912E11"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2E11">
              <w:rPr>
                <w:rFonts w:ascii="Arial Narrow" w:hAnsi="Arial Narrow"/>
              </w:rPr>
              <w:instrText xml:space="preserve"> FORMTEXT </w:instrText>
            </w:r>
            <w:r w:rsidR="00E63789" w:rsidRPr="00912E11">
              <w:rPr>
                <w:rFonts w:ascii="Arial Narrow" w:hAnsi="Arial Narrow"/>
              </w:rPr>
            </w:r>
            <w:r w:rsidR="00E63789" w:rsidRPr="00912E11">
              <w:rPr>
                <w:rFonts w:ascii="Arial Narrow" w:hAnsi="Arial Narrow"/>
              </w:rPr>
              <w:fldChar w:fldCharType="separate"/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="00E63789" w:rsidRPr="00912E11">
              <w:rPr>
                <w:rFonts w:ascii="Arial Narrow" w:hAnsi="Arial Narrow"/>
              </w:rPr>
              <w:fldChar w:fldCharType="end"/>
            </w:r>
            <w:r w:rsidRPr="00912E11">
              <w:rPr>
                <w:rFonts w:ascii="Arial Narrow" w:hAnsi="Arial Narrow"/>
              </w:rPr>
              <w:t xml:space="preserve">           Commune : </w:t>
            </w:r>
            <w:r w:rsidR="00E63789" w:rsidRPr="00912E11"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2E11">
              <w:rPr>
                <w:rFonts w:ascii="Arial Narrow" w:hAnsi="Arial Narrow"/>
              </w:rPr>
              <w:instrText xml:space="preserve"> FORMTEXT </w:instrText>
            </w:r>
            <w:r w:rsidR="00E63789" w:rsidRPr="00912E11">
              <w:rPr>
                <w:rFonts w:ascii="Arial Narrow" w:hAnsi="Arial Narrow"/>
              </w:rPr>
            </w:r>
            <w:r w:rsidR="00E63789" w:rsidRPr="00912E11">
              <w:rPr>
                <w:rFonts w:ascii="Arial Narrow" w:hAnsi="Arial Narrow"/>
              </w:rPr>
              <w:fldChar w:fldCharType="separate"/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="00E63789" w:rsidRPr="00912E11">
              <w:rPr>
                <w:rFonts w:ascii="Arial Narrow" w:hAnsi="Arial Narrow"/>
              </w:rPr>
              <w:fldChar w:fldCharType="end"/>
            </w:r>
            <w:r w:rsidRPr="00912E11">
              <w:rPr>
                <w:rFonts w:ascii="Arial Narrow" w:hAnsi="Arial Narrow"/>
              </w:rPr>
              <w:t xml:space="preserve">                                     </w:t>
            </w:r>
          </w:p>
          <w:p w:rsidR="00A3372F" w:rsidRPr="00912E11" w:rsidRDefault="00A3372F" w:rsidP="005E5045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912E11">
              <w:rPr>
                <w:rFonts w:ascii="Arial Narrow" w:hAnsi="Arial Narrow"/>
              </w:rPr>
              <w:t xml:space="preserve">Daïra : </w:t>
            </w:r>
            <w:r w:rsidR="00E63789" w:rsidRPr="00912E1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E11">
              <w:rPr>
                <w:rFonts w:ascii="Arial Narrow" w:hAnsi="Arial Narrow"/>
              </w:rPr>
              <w:instrText xml:space="preserve"> FORMTEXT </w:instrText>
            </w:r>
            <w:r w:rsidR="00E63789" w:rsidRPr="00912E11">
              <w:rPr>
                <w:rFonts w:ascii="Arial Narrow" w:hAnsi="Arial Narrow"/>
              </w:rPr>
            </w:r>
            <w:r w:rsidR="00E63789" w:rsidRPr="00912E11">
              <w:rPr>
                <w:rFonts w:ascii="Arial Narrow" w:hAnsi="Arial Narrow"/>
              </w:rPr>
              <w:fldChar w:fldCharType="separate"/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="00E63789" w:rsidRPr="00912E11">
              <w:rPr>
                <w:rFonts w:ascii="Arial Narrow" w:hAnsi="Arial Narrow"/>
              </w:rPr>
              <w:fldChar w:fldCharType="end"/>
            </w:r>
            <w:r w:rsidRPr="00912E11">
              <w:rPr>
                <w:rFonts w:ascii="Arial Narrow" w:hAnsi="Arial Narrow"/>
              </w:rPr>
              <w:t xml:space="preserve">                                                         Wilaya : </w:t>
            </w:r>
            <w:r w:rsidR="00E63789" w:rsidRPr="00912E1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E11">
              <w:rPr>
                <w:rFonts w:ascii="Arial Narrow" w:hAnsi="Arial Narrow"/>
              </w:rPr>
              <w:instrText xml:space="preserve"> FORMTEXT </w:instrText>
            </w:r>
            <w:r w:rsidR="00E63789" w:rsidRPr="00912E11">
              <w:rPr>
                <w:rFonts w:ascii="Arial Narrow" w:hAnsi="Arial Narrow"/>
              </w:rPr>
            </w:r>
            <w:r w:rsidR="00E63789" w:rsidRPr="00912E11">
              <w:rPr>
                <w:rFonts w:ascii="Arial Narrow" w:hAnsi="Arial Narrow"/>
              </w:rPr>
              <w:fldChar w:fldCharType="separate"/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="00E63789" w:rsidRPr="00912E11">
              <w:rPr>
                <w:rFonts w:ascii="Arial Narrow" w:hAnsi="Arial Narrow"/>
              </w:rPr>
              <w:fldChar w:fldCharType="end"/>
            </w:r>
          </w:p>
          <w:p w:rsidR="00A3372F" w:rsidRPr="00912E11" w:rsidRDefault="00A3372F" w:rsidP="006A253E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912E11">
              <w:rPr>
                <w:rFonts w:ascii="Arial Narrow" w:hAnsi="Arial Narrow"/>
              </w:rPr>
              <w:t xml:space="preserve">Personne à contacter : </w:t>
            </w:r>
            <w:r w:rsidR="00E63789" w:rsidRPr="00912E11"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2E11">
              <w:rPr>
                <w:rFonts w:ascii="Arial Narrow" w:hAnsi="Arial Narrow"/>
              </w:rPr>
              <w:instrText xml:space="preserve"> FORMTEXT </w:instrText>
            </w:r>
            <w:r w:rsidR="00E63789" w:rsidRPr="00912E11">
              <w:rPr>
                <w:rFonts w:ascii="Arial Narrow" w:hAnsi="Arial Narrow"/>
              </w:rPr>
            </w:r>
            <w:r w:rsidR="00E63789" w:rsidRPr="00912E11">
              <w:rPr>
                <w:rFonts w:ascii="Arial Narrow" w:hAnsi="Arial Narrow"/>
              </w:rPr>
              <w:fldChar w:fldCharType="separate"/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="00E63789" w:rsidRPr="00912E11">
              <w:rPr>
                <w:rFonts w:ascii="Arial Narrow" w:hAnsi="Arial Narrow"/>
              </w:rPr>
              <w:fldChar w:fldCharType="end"/>
            </w:r>
            <w:r w:rsidRPr="00912E11">
              <w:rPr>
                <w:rFonts w:ascii="Arial Narrow" w:hAnsi="Arial Narrow"/>
              </w:rPr>
              <w:t xml:space="preserve">                   </w:t>
            </w:r>
            <w:r w:rsidR="006A253E" w:rsidRPr="00912E11">
              <w:rPr>
                <w:rFonts w:ascii="Arial Narrow" w:hAnsi="Arial Narrow"/>
              </w:rPr>
              <w:t xml:space="preserve">                         T</w:t>
            </w:r>
            <w:r w:rsidRPr="00912E11">
              <w:rPr>
                <w:rFonts w:ascii="Arial Narrow" w:hAnsi="Arial Narrow"/>
              </w:rPr>
              <w:t xml:space="preserve">éléphone : </w:t>
            </w:r>
            <w:r w:rsidR="00E63789" w:rsidRPr="00912E11"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E11">
              <w:rPr>
                <w:rFonts w:ascii="Arial Narrow" w:hAnsi="Arial Narrow"/>
              </w:rPr>
              <w:instrText xml:space="preserve"> FORMTEXT </w:instrText>
            </w:r>
            <w:r w:rsidR="00E63789" w:rsidRPr="00912E11">
              <w:rPr>
                <w:rFonts w:ascii="Arial Narrow" w:hAnsi="Arial Narrow"/>
              </w:rPr>
            </w:r>
            <w:r w:rsidR="00E63789" w:rsidRPr="00912E11">
              <w:rPr>
                <w:rFonts w:ascii="Arial Narrow" w:hAnsi="Arial Narrow"/>
              </w:rPr>
              <w:fldChar w:fldCharType="separate"/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="00E63789" w:rsidRPr="00912E11">
              <w:rPr>
                <w:rFonts w:ascii="Arial Narrow" w:hAnsi="Arial Narrow"/>
              </w:rPr>
              <w:fldChar w:fldCharType="end"/>
            </w:r>
            <w:r w:rsidRPr="00912E11">
              <w:rPr>
                <w:rFonts w:ascii="Arial Narrow" w:hAnsi="Arial Narrow"/>
              </w:rPr>
              <w:t xml:space="preserve">                                             </w:t>
            </w:r>
          </w:p>
          <w:p w:rsidR="00A3372F" w:rsidRPr="008356D8" w:rsidRDefault="00A3372F" w:rsidP="005E5045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912E11">
              <w:rPr>
                <w:rFonts w:ascii="Arial Narrow" w:hAnsi="Arial Narrow"/>
              </w:rPr>
              <w:t xml:space="preserve">Fax : </w:t>
            </w:r>
            <w:r w:rsidR="00E63789" w:rsidRPr="00912E11"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12E11">
              <w:rPr>
                <w:rFonts w:ascii="Arial Narrow" w:hAnsi="Arial Narrow"/>
              </w:rPr>
              <w:instrText xml:space="preserve"> FORMTEXT </w:instrText>
            </w:r>
            <w:r w:rsidR="00E63789" w:rsidRPr="00912E11">
              <w:rPr>
                <w:rFonts w:ascii="Arial Narrow" w:hAnsi="Arial Narrow"/>
              </w:rPr>
            </w:r>
            <w:r w:rsidR="00E63789" w:rsidRPr="00912E11">
              <w:rPr>
                <w:rFonts w:ascii="Arial Narrow" w:hAnsi="Arial Narrow"/>
              </w:rPr>
              <w:fldChar w:fldCharType="separate"/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Pr="00912E11">
              <w:rPr>
                <w:rFonts w:ascii="Arial" w:hAnsi="Arial"/>
                <w:noProof/>
              </w:rPr>
              <w:t> </w:t>
            </w:r>
            <w:r w:rsidR="00E63789" w:rsidRPr="00912E11">
              <w:rPr>
                <w:rFonts w:ascii="Arial Narrow" w:hAnsi="Arial Narrow"/>
              </w:rPr>
              <w:fldChar w:fldCharType="end"/>
            </w:r>
            <w:r w:rsidRPr="00912E11">
              <w:rPr>
                <w:rFonts w:ascii="Arial Narrow" w:hAnsi="Arial Narrow"/>
              </w:rPr>
              <w:t xml:space="preserve">                                            </w:t>
            </w:r>
            <w:r w:rsidRPr="00912E11">
              <w:rPr>
                <w:rFonts w:ascii="Arial Narrow" w:eastAsia="Times New Roman" w:hAnsi="Arial Narrow" w:cs="Times New Roman"/>
              </w:rPr>
              <w:t xml:space="preserve">e-mail : </w:t>
            </w:r>
            <w:r w:rsidR="00E63789" w:rsidRPr="00912E1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2E11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="00E63789" w:rsidRPr="00912E11">
              <w:rPr>
                <w:rFonts w:ascii="Arial Narrow" w:eastAsia="Times New Roman" w:hAnsi="Arial Narrow" w:cs="Times New Roman"/>
              </w:rPr>
            </w:r>
            <w:r w:rsidR="00E63789" w:rsidRPr="00912E11">
              <w:rPr>
                <w:rFonts w:ascii="Arial Narrow" w:eastAsia="Times New Roman" w:hAnsi="Arial Narrow" w:cs="Times New Roman"/>
              </w:rPr>
              <w:fldChar w:fldCharType="separate"/>
            </w:r>
            <w:r w:rsidRPr="00912E11">
              <w:rPr>
                <w:rFonts w:ascii="Arial" w:eastAsia="Times New Roman" w:hAnsi="Arial"/>
                <w:noProof/>
              </w:rPr>
              <w:t> </w:t>
            </w:r>
            <w:r w:rsidRPr="00912E11">
              <w:rPr>
                <w:rFonts w:ascii="Arial" w:eastAsia="Times New Roman" w:hAnsi="Arial"/>
                <w:noProof/>
              </w:rPr>
              <w:t> </w:t>
            </w:r>
            <w:r w:rsidRPr="00912E11">
              <w:rPr>
                <w:rFonts w:ascii="Arial" w:eastAsia="Times New Roman" w:hAnsi="Arial"/>
                <w:noProof/>
              </w:rPr>
              <w:t> </w:t>
            </w:r>
            <w:r w:rsidRPr="00912E11">
              <w:rPr>
                <w:rFonts w:ascii="Arial" w:eastAsia="Times New Roman" w:hAnsi="Arial"/>
                <w:noProof/>
              </w:rPr>
              <w:t> </w:t>
            </w:r>
            <w:r w:rsidRPr="00912E11">
              <w:rPr>
                <w:rFonts w:ascii="Arial" w:eastAsia="Times New Roman" w:hAnsi="Arial"/>
                <w:noProof/>
              </w:rPr>
              <w:t> </w:t>
            </w:r>
            <w:r w:rsidR="00E63789" w:rsidRPr="00912E11">
              <w:rPr>
                <w:rFonts w:ascii="Arial Narrow" w:eastAsia="Times New Roman" w:hAnsi="Arial Narrow" w:cs="Times New Roman"/>
              </w:rPr>
              <w:fldChar w:fldCharType="end"/>
            </w:r>
          </w:p>
        </w:tc>
      </w:tr>
    </w:tbl>
    <w:p w:rsidR="00A3372F" w:rsidRPr="000A6EE1" w:rsidRDefault="00A3372F" w:rsidP="00A3372F">
      <w:pPr>
        <w:numPr>
          <w:ilvl w:val="0"/>
          <w:numId w:val="2"/>
        </w:numPr>
        <w:spacing w:before="120" w:after="60" w:line="240" w:lineRule="auto"/>
        <w:rPr>
          <w:rFonts w:ascii="Arial Narrow" w:hAnsi="Arial Narrow" w:cs="Calibri"/>
          <w:b/>
          <w:bCs/>
          <w:color w:val="00615D"/>
        </w:rPr>
      </w:pPr>
      <w:r w:rsidRPr="000A6EE1">
        <w:rPr>
          <w:rFonts w:ascii="Arial Narrow" w:hAnsi="Arial Narrow" w:cs="Calibri"/>
          <w:b/>
          <w:bCs/>
          <w:color w:val="00615D"/>
        </w:rPr>
        <w:t>RENSEIGNEMENTS TECHNIQUES</w:t>
      </w:r>
    </w:p>
    <w:tbl>
      <w:tblPr>
        <w:tblpPr w:leftFromText="141" w:rightFromText="141" w:vertAnchor="text" w:horzAnchor="page" w:tblpXSpec="center" w:tblpY="14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616"/>
        <w:gridCol w:w="1375"/>
        <w:gridCol w:w="1375"/>
        <w:gridCol w:w="1375"/>
      </w:tblGrid>
      <w:tr w:rsidR="00A3372F" w:rsidRPr="008356D8" w:rsidTr="005E5045">
        <w:trPr>
          <w:trHeight w:val="749"/>
        </w:trPr>
        <w:tc>
          <w:tcPr>
            <w:tcW w:w="9639" w:type="dxa"/>
            <w:gridSpan w:val="6"/>
          </w:tcPr>
          <w:p w:rsidR="00A3372F" w:rsidRPr="008356D8" w:rsidRDefault="00A3372F" w:rsidP="00165B9D">
            <w:pPr>
              <w:spacing w:before="120" w:after="60" w:line="240" w:lineRule="auto"/>
              <w:rPr>
                <w:rFonts w:ascii="Arial Narrow" w:hAnsi="Arial Narrow"/>
                <w:b/>
                <w:bCs/>
              </w:rPr>
            </w:pPr>
            <w:r w:rsidRPr="008356D8">
              <w:rPr>
                <w:rFonts w:ascii="Arial Narrow" w:hAnsi="Arial Narrow"/>
                <w:b/>
                <w:bCs/>
              </w:rPr>
              <w:t xml:space="preserve">Fréquence(s) </w:t>
            </w:r>
            <w:r w:rsidR="00233DF9">
              <w:rPr>
                <w:rFonts w:ascii="Arial Narrow" w:hAnsi="Arial Narrow"/>
                <w:b/>
                <w:bCs/>
              </w:rPr>
              <w:t xml:space="preserve">ou bande </w:t>
            </w:r>
            <w:r w:rsidR="00912E11">
              <w:rPr>
                <w:rFonts w:ascii="Arial Narrow" w:hAnsi="Arial Narrow"/>
                <w:b/>
                <w:bCs/>
              </w:rPr>
              <w:t xml:space="preserve">de fréquence(s) </w:t>
            </w:r>
            <w:r w:rsidRPr="008356D8">
              <w:rPr>
                <w:rFonts w:ascii="Arial Narrow" w:hAnsi="Arial Narrow"/>
                <w:b/>
                <w:bCs/>
              </w:rPr>
              <w:t xml:space="preserve">brouillée(s): </w:t>
            </w:r>
            <w:r w:rsidR="00E63789" w:rsidRPr="008356D8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356D8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E63789" w:rsidRPr="008356D8">
              <w:rPr>
                <w:rFonts w:ascii="Arial Narrow" w:hAnsi="Arial Narrow"/>
                <w:b/>
                <w:bCs/>
              </w:rPr>
            </w:r>
            <w:r w:rsidR="00E63789" w:rsidRPr="008356D8">
              <w:rPr>
                <w:rFonts w:ascii="Arial Narrow" w:hAnsi="Arial Narrow"/>
                <w:b/>
                <w:bCs/>
              </w:rPr>
              <w:fldChar w:fldCharType="separate"/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="00E63789" w:rsidRPr="008356D8">
              <w:rPr>
                <w:rFonts w:ascii="Arial Narrow" w:hAnsi="Arial Narrow"/>
                <w:b/>
                <w:bCs/>
              </w:rPr>
              <w:fldChar w:fldCharType="end"/>
            </w:r>
            <w:r w:rsidRPr="008356D8">
              <w:rPr>
                <w:rFonts w:ascii="Arial Narrow" w:hAnsi="Arial Narrow"/>
                <w:b/>
                <w:bCs/>
              </w:rPr>
              <w:t xml:space="preserve">                                                      </w:t>
            </w:r>
          </w:p>
          <w:p w:rsidR="00A3372F" w:rsidRPr="008356D8" w:rsidRDefault="00A3372F" w:rsidP="005E5045">
            <w:pPr>
              <w:spacing w:before="120" w:after="60" w:line="240" w:lineRule="auto"/>
              <w:ind w:right="141"/>
              <w:rPr>
                <w:rFonts w:ascii="Arial Narrow" w:hAnsi="Arial Narrow"/>
                <w:b/>
                <w:bCs/>
              </w:rPr>
            </w:pPr>
            <w:r w:rsidRPr="00912E11">
              <w:rPr>
                <w:rFonts w:ascii="Arial Narrow" w:hAnsi="Arial Narrow"/>
              </w:rPr>
              <w:t>Type du réseau :</w:t>
            </w:r>
            <w:r w:rsidRPr="008356D8">
              <w:rPr>
                <w:rFonts w:ascii="Arial Narrow" w:hAnsi="Arial Narrow"/>
                <w:b/>
                <w:bCs/>
              </w:rPr>
              <w:t xml:space="preserve"> </w:t>
            </w:r>
            <w:r w:rsidR="00E63789" w:rsidRPr="008356D8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8356D8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E63789" w:rsidRPr="008356D8">
              <w:rPr>
                <w:rFonts w:ascii="Arial Narrow" w:hAnsi="Arial Narrow"/>
                <w:b/>
                <w:bCs/>
              </w:rPr>
            </w:r>
            <w:r w:rsidR="00E63789" w:rsidRPr="008356D8">
              <w:rPr>
                <w:rFonts w:ascii="Arial Narrow" w:hAnsi="Arial Narrow"/>
                <w:b/>
                <w:bCs/>
              </w:rPr>
              <w:fldChar w:fldCharType="separate"/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="00E63789" w:rsidRPr="008356D8">
              <w:rPr>
                <w:rFonts w:ascii="Arial Narrow" w:hAnsi="Arial Narrow"/>
                <w:b/>
                <w:bCs/>
              </w:rPr>
              <w:fldChar w:fldCharType="end"/>
            </w:r>
          </w:p>
          <w:p w:rsidR="00A3372F" w:rsidRPr="008356D8" w:rsidRDefault="00A3372F" w:rsidP="005E5045">
            <w:pPr>
              <w:spacing w:before="120" w:after="60" w:line="240" w:lineRule="auto"/>
              <w:rPr>
                <w:rFonts w:ascii="Arial Narrow" w:hAnsi="Arial Narrow"/>
                <w:b/>
                <w:bCs/>
              </w:rPr>
            </w:pPr>
            <w:r w:rsidRPr="00912E11">
              <w:rPr>
                <w:rFonts w:ascii="Arial Narrow" w:hAnsi="Arial Narrow"/>
              </w:rPr>
              <w:t>Nom et adresse du site brouillé :</w:t>
            </w:r>
            <w:r w:rsidRPr="008356D8">
              <w:rPr>
                <w:rFonts w:ascii="Arial Narrow" w:hAnsi="Arial Narrow"/>
                <w:b/>
                <w:bCs/>
              </w:rPr>
              <w:t xml:space="preserve"> </w:t>
            </w:r>
            <w:r w:rsidR="00E63789" w:rsidRPr="008356D8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8356D8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E63789" w:rsidRPr="008356D8">
              <w:rPr>
                <w:rFonts w:ascii="Arial Narrow" w:hAnsi="Arial Narrow"/>
                <w:b/>
                <w:bCs/>
              </w:rPr>
            </w:r>
            <w:r w:rsidR="00E63789" w:rsidRPr="008356D8">
              <w:rPr>
                <w:rFonts w:ascii="Arial Narrow" w:hAnsi="Arial Narrow"/>
                <w:b/>
                <w:bCs/>
              </w:rPr>
              <w:fldChar w:fldCharType="separate"/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</w:rPr>
              <w:t> </w:t>
            </w:r>
            <w:r w:rsidR="00E63789" w:rsidRPr="008356D8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A3372F" w:rsidRPr="008356D8" w:rsidTr="005E5045">
        <w:trPr>
          <w:trHeight w:val="204"/>
        </w:trPr>
        <w:tc>
          <w:tcPr>
            <w:tcW w:w="2764" w:type="dxa"/>
            <w:vMerge w:val="restart"/>
            <w:vAlign w:val="center"/>
          </w:tcPr>
          <w:p w:rsidR="00A3372F" w:rsidRPr="008356D8" w:rsidRDefault="00A3372F" w:rsidP="005E5045">
            <w:pPr>
              <w:spacing w:before="120" w:after="60" w:line="240" w:lineRule="auto"/>
              <w:rPr>
                <w:rFonts w:ascii="Arial Narrow" w:hAnsi="Arial Narrow"/>
                <w:b/>
                <w:bCs/>
              </w:rPr>
            </w:pPr>
            <w:r w:rsidRPr="008356D8">
              <w:rPr>
                <w:rFonts w:ascii="Arial Narrow" w:hAnsi="Arial Narrow"/>
                <w:b/>
                <w:bCs/>
              </w:rPr>
              <w:t>Coordonnées géographiques</w:t>
            </w:r>
          </w:p>
        </w:tc>
        <w:tc>
          <w:tcPr>
            <w:tcW w:w="1134" w:type="dxa"/>
            <w:vAlign w:val="center"/>
          </w:tcPr>
          <w:p w:rsidR="00A3372F" w:rsidRPr="00845CB7" w:rsidRDefault="00A3372F" w:rsidP="005E5045">
            <w:pPr>
              <w:spacing w:before="120" w:after="60" w:line="240" w:lineRule="auto"/>
              <w:rPr>
                <w:rFonts w:ascii="Arial Narrow" w:hAnsi="Arial Narrow"/>
              </w:rPr>
            </w:pPr>
            <w:r w:rsidRPr="00845CB7">
              <w:rPr>
                <w:rFonts w:ascii="Arial Narrow" w:hAnsi="Arial Narrow"/>
              </w:rPr>
              <w:t>Longitude</w:t>
            </w:r>
          </w:p>
        </w:tc>
        <w:tc>
          <w:tcPr>
            <w:tcW w:w="1616" w:type="dxa"/>
            <w:vAlign w:val="center"/>
          </w:tcPr>
          <w:p w:rsidR="00A3372F" w:rsidRPr="008356D8" w:rsidRDefault="00A3372F" w:rsidP="005E5045">
            <w:pPr>
              <w:spacing w:before="120" w:after="60" w:line="240" w:lineRule="auto"/>
              <w:rPr>
                <w:rFonts w:ascii="Arial Narrow" w:hAnsi="Arial Narrow"/>
                <w:b/>
                <w:bCs/>
              </w:rPr>
            </w:pPr>
            <w:r w:rsidRPr="00845CB7">
              <w:rPr>
                <w:rFonts w:ascii="Arial Narrow" w:hAnsi="Arial Narrow"/>
                <w:i/>
                <w:iCs/>
                <w:noProof/>
                <w:color w:val="000000"/>
                <w:sz w:val="18"/>
                <w:szCs w:val="18"/>
              </w:rPr>
              <w:t>Est(E) /Ouest</w:t>
            </w:r>
            <w:r w:rsidRPr="00845CB7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 (O)</w: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t xml:space="preserve"> </w:t>
            </w:r>
            <w:r w:rsidR="00E63789"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begin">
                <w:ffData>
                  <w:name w:val="Texte1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instrText xml:space="preserve"> FORMTEXT </w:instrText>
            </w:r>
            <w:r w:rsidR="00E63789" w:rsidRPr="008356D8">
              <w:rPr>
                <w:rFonts w:ascii="Arial Narrow" w:hAnsi="Arial Narrow"/>
                <w:b/>
                <w:bCs/>
                <w:noProof/>
                <w:color w:val="000000"/>
              </w:rPr>
            </w:r>
            <w:r w:rsidR="00E63789"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separate"/>
            </w:r>
            <w:r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E63789"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:rsidR="00A3372F" w:rsidRPr="008356D8" w:rsidRDefault="00E63789" w:rsidP="005E5045">
            <w:pPr>
              <w:widowControl w:val="0"/>
              <w:spacing w:before="120" w:after="120" w:line="240" w:lineRule="auto"/>
              <w:contextualSpacing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begin">
                <w:ffData>
                  <w:name w:val="Texte1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372F" w:rsidRPr="008356D8">
              <w:rPr>
                <w:rFonts w:ascii="Arial Narrow" w:hAnsi="Arial Narrow"/>
                <w:b/>
                <w:bCs/>
                <w:noProof/>
                <w:color w:val="000000"/>
              </w:rPr>
              <w:instrText xml:space="preserve"> FORMTEXT </w:instrTex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separate"/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end"/>
            </w:r>
            <w:r w:rsidR="00A3372F" w:rsidRPr="008356D8">
              <w:rPr>
                <w:rFonts w:ascii="Arial Narrow" w:hAnsi="Arial Narrow"/>
                <w:b/>
                <w:bCs/>
                <w:noProof/>
                <w:color w:val="000000"/>
              </w:rPr>
              <w:t xml:space="preserve"> °</w:t>
            </w:r>
          </w:p>
        </w:tc>
        <w:tc>
          <w:tcPr>
            <w:tcW w:w="1375" w:type="dxa"/>
            <w:vAlign w:val="center"/>
          </w:tcPr>
          <w:p w:rsidR="00A3372F" w:rsidRPr="008356D8" w:rsidRDefault="00E63789" w:rsidP="005E5045">
            <w:pPr>
              <w:widowControl w:val="0"/>
              <w:spacing w:before="120" w:after="120" w:line="240" w:lineRule="auto"/>
              <w:contextualSpacing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begin">
                <w:ffData>
                  <w:name w:val="Texte1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372F" w:rsidRPr="008356D8">
              <w:rPr>
                <w:rFonts w:ascii="Arial Narrow" w:hAnsi="Arial Narrow"/>
                <w:b/>
                <w:bCs/>
                <w:noProof/>
                <w:color w:val="000000"/>
              </w:rPr>
              <w:instrText xml:space="preserve"> FORMTEXT </w:instrTex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separate"/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end"/>
            </w:r>
            <w:r w:rsidR="00A3372F" w:rsidRPr="008356D8">
              <w:rPr>
                <w:rFonts w:ascii="Arial Narrow" w:hAnsi="Arial Narrow"/>
                <w:b/>
                <w:bCs/>
                <w:noProof/>
                <w:color w:val="000000"/>
              </w:rPr>
              <w:t xml:space="preserve"> '</w:t>
            </w:r>
          </w:p>
        </w:tc>
        <w:tc>
          <w:tcPr>
            <w:tcW w:w="1375" w:type="dxa"/>
            <w:vAlign w:val="center"/>
          </w:tcPr>
          <w:p w:rsidR="00A3372F" w:rsidRPr="008356D8" w:rsidRDefault="00E63789" w:rsidP="005E5045">
            <w:pPr>
              <w:widowControl w:val="0"/>
              <w:spacing w:before="120" w:after="120" w:line="240" w:lineRule="auto"/>
              <w:contextualSpacing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begin">
                <w:ffData>
                  <w:name w:val="Texte1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3372F" w:rsidRPr="008356D8">
              <w:rPr>
                <w:rFonts w:ascii="Arial Narrow" w:hAnsi="Arial Narrow"/>
                <w:b/>
                <w:bCs/>
                <w:noProof/>
                <w:color w:val="000000"/>
              </w:rPr>
              <w:instrText xml:space="preserve"> FORMTEXT </w:instrTex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separate"/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end"/>
            </w:r>
            <w:r w:rsidR="00A3372F" w:rsidRPr="008356D8">
              <w:rPr>
                <w:rFonts w:ascii="Arial Narrow" w:hAnsi="Arial Narrow"/>
                <w:b/>
                <w:bCs/>
                <w:noProof/>
                <w:color w:val="000000"/>
              </w:rPr>
              <w:t xml:space="preserve"> ''</w:t>
            </w:r>
          </w:p>
        </w:tc>
      </w:tr>
      <w:tr w:rsidR="00A3372F" w:rsidRPr="008356D8" w:rsidTr="005E5045">
        <w:trPr>
          <w:trHeight w:hRule="exact" w:val="686"/>
        </w:trPr>
        <w:tc>
          <w:tcPr>
            <w:tcW w:w="2764" w:type="dxa"/>
            <w:vMerge/>
            <w:vAlign w:val="center"/>
          </w:tcPr>
          <w:p w:rsidR="00A3372F" w:rsidRPr="008356D8" w:rsidRDefault="00A3372F" w:rsidP="005E5045">
            <w:pPr>
              <w:spacing w:before="120" w:after="6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3372F" w:rsidRPr="00845CB7" w:rsidRDefault="00A3372F" w:rsidP="005E5045">
            <w:pPr>
              <w:spacing w:before="120" w:after="60" w:line="240" w:lineRule="auto"/>
              <w:rPr>
                <w:rFonts w:ascii="Arial Narrow" w:hAnsi="Arial Narrow"/>
              </w:rPr>
            </w:pPr>
            <w:r w:rsidRPr="00845CB7">
              <w:rPr>
                <w:rFonts w:ascii="Arial Narrow" w:hAnsi="Arial Narrow"/>
              </w:rPr>
              <w:t>Latitude</w:t>
            </w:r>
          </w:p>
        </w:tc>
        <w:tc>
          <w:tcPr>
            <w:tcW w:w="1616" w:type="dxa"/>
            <w:vAlign w:val="center"/>
          </w:tcPr>
          <w:p w:rsidR="00A3372F" w:rsidRPr="00845CB7" w:rsidRDefault="00A3372F" w:rsidP="005E5045">
            <w:pPr>
              <w:spacing w:before="120" w:after="60" w:line="240" w:lineRule="auto"/>
              <w:rPr>
                <w:rFonts w:ascii="Arial Narrow" w:hAnsi="Arial Narrow"/>
              </w:rPr>
            </w:pPr>
            <w:r w:rsidRPr="00845CB7">
              <w:rPr>
                <w:rFonts w:ascii="Arial Narrow" w:hAnsi="Arial Narrow"/>
                <w:i/>
                <w:iCs/>
                <w:noProof/>
                <w:color w:val="000000"/>
                <w:sz w:val="18"/>
                <w:szCs w:val="18"/>
              </w:rPr>
              <w:t>Nord(N) /Sud</w:t>
            </w:r>
            <w:r w:rsidRPr="00845CB7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 (S)</w:t>
            </w:r>
            <w:r w:rsidRPr="00845CB7">
              <w:rPr>
                <w:rFonts w:ascii="Arial Narrow" w:hAnsi="Arial Narrow"/>
                <w:noProof/>
                <w:color w:val="000000"/>
              </w:rPr>
              <w:t xml:space="preserve">  </w:t>
            </w:r>
            <w:r w:rsidR="00E63789" w:rsidRPr="00845CB7">
              <w:rPr>
                <w:rFonts w:ascii="Arial Narrow" w:hAnsi="Arial Narrow"/>
                <w:noProof/>
                <w:color w:val="000000"/>
              </w:rPr>
              <w:fldChar w:fldCharType="begin">
                <w:ffData>
                  <w:name w:val="Texte1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45CB7">
              <w:rPr>
                <w:rFonts w:ascii="Arial Narrow" w:hAnsi="Arial Narrow"/>
                <w:noProof/>
                <w:color w:val="000000"/>
              </w:rPr>
              <w:instrText xml:space="preserve"> FORMTEXT </w:instrText>
            </w:r>
            <w:r w:rsidR="00E63789" w:rsidRPr="00845CB7">
              <w:rPr>
                <w:rFonts w:ascii="Arial Narrow" w:hAnsi="Arial Narrow"/>
                <w:noProof/>
                <w:color w:val="000000"/>
              </w:rPr>
            </w:r>
            <w:r w:rsidR="00E63789" w:rsidRPr="00845CB7">
              <w:rPr>
                <w:rFonts w:ascii="Arial Narrow" w:hAnsi="Arial Narrow"/>
                <w:noProof/>
                <w:color w:val="000000"/>
              </w:rPr>
              <w:fldChar w:fldCharType="separate"/>
            </w:r>
            <w:r w:rsidRPr="00845CB7">
              <w:rPr>
                <w:rFonts w:ascii="Arial" w:hAnsi="Arial"/>
                <w:noProof/>
                <w:color w:val="000000"/>
              </w:rPr>
              <w:t> </w:t>
            </w:r>
            <w:r w:rsidRPr="00845CB7">
              <w:rPr>
                <w:rFonts w:ascii="Arial" w:hAnsi="Arial"/>
                <w:noProof/>
                <w:color w:val="000000"/>
              </w:rPr>
              <w:t> </w:t>
            </w:r>
            <w:r w:rsidRPr="00845CB7">
              <w:rPr>
                <w:rFonts w:ascii="Arial" w:hAnsi="Arial"/>
                <w:noProof/>
                <w:color w:val="000000"/>
              </w:rPr>
              <w:t> </w:t>
            </w:r>
            <w:r w:rsidRPr="00845CB7">
              <w:rPr>
                <w:rFonts w:ascii="Arial" w:hAnsi="Arial"/>
                <w:noProof/>
                <w:color w:val="000000"/>
              </w:rPr>
              <w:t> </w:t>
            </w:r>
            <w:r w:rsidRPr="00845CB7">
              <w:rPr>
                <w:rFonts w:ascii="Arial" w:hAnsi="Arial"/>
                <w:noProof/>
                <w:color w:val="000000"/>
              </w:rPr>
              <w:t> </w:t>
            </w:r>
            <w:r w:rsidR="00E63789" w:rsidRPr="00845CB7">
              <w:rPr>
                <w:rFonts w:ascii="Arial Narrow" w:hAnsi="Arial Narrow"/>
                <w:noProof/>
                <w:color w:val="000000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:rsidR="00A3372F" w:rsidRPr="008356D8" w:rsidRDefault="00E63789" w:rsidP="005E5045">
            <w:pPr>
              <w:widowControl w:val="0"/>
              <w:spacing w:before="120" w:after="120" w:line="240" w:lineRule="auto"/>
              <w:contextualSpacing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begin">
                <w:ffData>
                  <w:name w:val="Texte1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372F" w:rsidRPr="008356D8">
              <w:rPr>
                <w:rFonts w:ascii="Arial Narrow" w:hAnsi="Arial Narrow"/>
                <w:b/>
                <w:bCs/>
                <w:noProof/>
                <w:color w:val="000000"/>
              </w:rPr>
              <w:instrText xml:space="preserve"> FORMTEXT </w:instrTex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separate"/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end"/>
            </w:r>
            <w:r w:rsidR="00A3372F" w:rsidRPr="008356D8">
              <w:rPr>
                <w:rFonts w:ascii="Arial Narrow" w:hAnsi="Arial Narrow"/>
                <w:b/>
                <w:bCs/>
                <w:noProof/>
                <w:color w:val="000000"/>
              </w:rPr>
              <w:t xml:space="preserve"> °</w:t>
            </w:r>
          </w:p>
        </w:tc>
        <w:tc>
          <w:tcPr>
            <w:tcW w:w="1375" w:type="dxa"/>
            <w:vAlign w:val="center"/>
          </w:tcPr>
          <w:p w:rsidR="00A3372F" w:rsidRPr="008356D8" w:rsidRDefault="00E63789" w:rsidP="005E5045">
            <w:pPr>
              <w:widowControl w:val="0"/>
              <w:spacing w:before="120" w:after="120" w:line="240" w:lineRule="auto"/>
              <w:contextualSpacing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begin">
                <w:ffData>
                  <w:name w:val="Texte1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372F" w:rsidRPr="008356D8">
              <w:rPr>
                <w:rFonts w:ascii="Arial Narrow" w:hAnsi="Arial Narrow"/>
                <w:b/>
                <w:bCs/>
                <w:noProof/>
                <w:color w:val="000000"/>
              </w:rPr>
              <w:instrText xml:space="preserve"> FORMTEXT </w:instrTex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separate"/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end"/>
            </w:r>
            <w:r w:rsidR="00A3372F" w:rsidRPr="008356D8">
              <w:rPr>
                <w:rFonts w:ascii="Arial Narrow" w:hAnsi="Arial Narrow"/>
                <w:b/>
                <w:bCs/>
                <w:noProof/>
                <w:color w:val="000000"/>
              </w:rPr>
              <w:t xml:space="preserve"> '</w:t>
            </w:r>
          </w:p>
        </w:tc>
        <w:tc>
          <w:tcPr>
            <w:tcW w:w="1375" w:type="dxa"/>
            <w:vAlign w:val="center"/>
          </w:tcPr>
          <w:p w:rsidR="00A3372F" w:rsidRPr="008356D8" w:rsidRDefault="00E63789" w:rsidP="005E5045">
            <w:pPr>
              <w:widowControl w:val="0"/>
              <w:spacing w:before="120" w:after="120" w:line="240" w:lineRule="auto"/>
              <w:contextualSpacing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begin">
                <w:ffData>
                  <w:name w:val="Texte1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3372F" w:rsidRPr="008356D8">
              <w:rPr>
                <w:rFonts w:ascii="Arial Narrow" w:hAnsi="Arial Narrow"/>
                <w:b/>
                <w:bCs/>
                <w:noProof/>
                <w:color w:val="000000"/>
              </w:rPr>
              <w:instrText xml:space="preserve"> FORMTEXT </w:instrTex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separate"/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="00A3372F" w:rsidRPr="008356D8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8356D8">
              <w:rPr>
                <w:rFonts w:ascii="Arial Narrow" w:hAnsi="Arial Narrow"/>
                <w:b/>
                <w:bCs/>
                <w:noProof/>
                <w:color w:val="000000"/>
              </w:rPr>
              <w:fldChar w:fldCharType="end"/>
            </w:r>
            <w:r w:rsidR="00A3372F" w:rsidRPr="008356D8">
              <w:rPr>
                <w:rFonts w:ascii="Arial Narrow" w:hAnsi="Arial Narrow"/>
                <w:b/>
                <w:bCs/>
                <w:noProof/>
                <w:color w:val="000000"/>
              </w:rPr>
              <w:t xml:space="preserve"> ''</w:t>
            </w:r>
          </w:p>
        </w:tc>
      </w:tr>
    </w:tbl>
    <w:p w:rsidR="00A3372F" w:rsidRDefault="00A3372F" w:rsidP="00A3372F">
      <w:pPr>
        <w:numPr>
          <w:ilvl w:val="0"/>
          <w:numId w:val="2"/>
        </w:numPr>
        <w:spacing w:before="120" w:after="60" w:line="240" w:lineRule="auto"/>
        <w:rPr>
          <w:rFonts w:ascii="Arial Narrow" w:hAnsi="Arial Narrow"/>
          <w:b/>
          <w:bCs/>
        </w:rPr>
      </w:pPr>
      <w:r w:rsidRPr="002662A1">
        <w:rPr>
          <w:rFonts w:ascii="Arial Narrow" w:hAnsi="Arial Narrow" w:cs="Calibri"/>
          <w:b/>
          <w:bCs/>
          <w:color w:val="00615D"/>
        </w:rPr>
        <w:t>PERSONNE MORALE OU PHYSIQUE CHARGÉS DE L’ENTRTIEN DE LA STATION PERTURBÉE</w:t>
      </w:r>
    </w:p>
    <w:tbl>
      <w:tblPr>
        <w:tblpPr w:leftFromText="141" w:rightFromText="141" w:vertAnchor="text" w:horzAnchor="margin" w:tblpXSpec="center" w:tblpY="173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3372F" w:rsidRPr="008356D8" w:rsidTr="005E5045">
        <w:trPr>
          <w:trHeight w:hRule="exact" w:val="2423"/>
          <w:jc w:val="center"/>
        </w:trPr>
        <w:tc>
          <w:tcPr>
            <w:tcW w:w="9639" w:type="dxa"/>
          </w:tcPr>
          <w:p w:rsidR="00A3372F" w:rsidRPr="00EA600A" w:rsidRDefault="00A3372F" w:rsidP="005E5045">
            <w:pPr>
              <w:spacing w:before="120" w:after="60" w:line="240" w:lineRule="auto"/>
              <w:rPr>
                <w:rFonts w:ascii="Arial Narrow" w:hAnsi="Arial Narrow"/>
              </w:rPr>
            </w:pPr>
            <w:r w:rsidRPr="00EA600A">
              <w:rPr>
                <w:rFonts w:ascii="Arial Narrow" w:hAnsi="Arial Narrow"/>
              </w:rPr>
              <w:t xml:space="preserve">Nom / Société ou service  : </w:t>
            </w:r>
            <w:r w:rsidR="00E63789" w:rsidRPr="00EA600A"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00A">
              <w:rPr>
                <w:rFonts w:ascii="Arial Narrow" w:hAnsi="Arial Narrow"/>
              </w:rPr>
              <w:instrText xml:space="preserve"> FORMTEXT </w:instrText>
            </w:r>
            <w:r w:rsidR="00E63789" w:rsidRPr="00EA600A">
              <w:rPr>
                <w:rFonts w:ascii="Arial Narrow" w:hAnsi="Arial Narrow"/>
              </w:rPr>
            </w:r>
            <w:r w:rsidR="00E63789" w:rsidRPr="00EA600A">
              <w:rPr>
                <w:rFonts w:ascii="Arial Narrow" w:hAnsi="Arial Narrow"/>
              </w:rPr>
              <w:fldChar w:fldCharType="separate"/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="00E63789" w:rsidRPr="00EA600A">
              <w:rPr>
                <w:rFonts w:ascii="Arial Narrow" w:hAnsi="Arial Narrow"/>
              </w:rPr>
              <w:fldChar w:fldCharType="end"/>
            </w:r>
            <w:r w:rsidRPr="00EA600A">
              <w:rPr>
                <w:rFonts w:ascii="Arial Narrow" w:hAnsi="Arial Narrow"/>
              </w:rPr>
              <w:t xml:space="preserve">                                                      </w:t>
            </w:r>
          </w:p>
          <w:p w:rsidR="00A3372F" w:rsidRPr="00EA600A" w:rsidRDefault="00A3372F" w:rsidP="005E5045">
            <w:pPr>
              <w:spacing w:before="120" w:after="60" w:line="240" w:lineRule="auto"/>
              <w:rPr>
                <w:rFonts w:ascii="Arial Narrow" w:hAnsi="Arial Narrow"/>
              </w:rPr>
            </w:pPr>
            <w:r w:rsidRPr="00EA600A">
              <w:rPr>
                <w:rFonts w:ascii="Arial Narrow" w:hAnsi="Arial Narrow"/>
              </w:rPr>
              <w:t xml:space="preserve">Adresse : </w:t>
            </w:r>
            <w:r w:rsidR="00E63789" w:rsidRPr="00EA600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EA600A">
              <w:rPr>
                <w:rFonts w:ascii="Arial Narrow" w:hAnsi="Arial Narrow"/>
              </w:rPr>
              <w:instrText xml:space="preserve"> FORMTEXT </w:instrText>
            </w:r>
            <w:r w:rsidR="00E63789" w:rsidRPr="00EA600A">
              <w:rPr>
                <w:rFonts w:ascii="Arial Narrow" w:hAnsi="Arial Narrow"/>
              </w:rPr>
            </w:r>
            <w:r w:rsidR="00E63789" w:rsidRPr="00EA600A">
              <w:rPr>
                <w:rFonts w:ascii="Arial Narrow" w:hAnsi="Arial Narrow"/>
              </w:rPr>
              <w:fldChar w:fldCharType="separate"/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="00E63789" w:rsidRPr="00EA600A">
              <w:rPr>
                <w:rFonts w:ascii="Arial Narrow" w:hAnsi="Arial Narrow"/>
              </w:rPr>
              <w:fldChar w:fldCharType="end"/>
            </w:r>
          </w:p>
          <w:p w:rsidR="00A3372F" w:rsidRPr="00EA600A" w:rsidRDefault="00A3372F" w:rsidP="005E5045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EA600A">
              <w:rPr>
                <w:rFonts w:ascii="Arial Narrow" w:hAnsi="Arial Narrow"/>
              </w:rPr>
              <w:t xml:space="preserve">Code postal : </w:t>
            </w:r>
            <w:r w:rsidR="00E63789" w:rsidRPr="00EA600A"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600A">
              <w:rPr>
                <w:rFonts w:ascii="Arial Narrow" w:hAnsi="Arial Narrow"/>
              </w:rPr>
              <w:instrText xml:space="preserve"> FORMTEXT </w:instrText>
            </w:r>
            <w:r w:rsidR="00E63789" w:rsidRPr="00EA600A">
              <w:rPr>
                <w:rFonts w:ascii="Arial Narrow" w:hAnsi="Arial Narrow"/>
              </w:rPr>
            </w:r>
            <w:r w:rsidR="00E63789" w:rsidRPr="00EA600A">
              <w:rPr>
                <w:rFonts w:ascii="Arial Narrow" w:hAnsi="Arial Narrow"/>
              </w:rPr>
              <w:fldChar w:fldCharType="separate"/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="00E63789" w:rsidRPr="00EA600A">
              <w:rPr>
                <w:rFonts w:ascii="Arial Narrow" w:hAnsi="Arial Narrow"/>
              </w:rPr>
              <w:fldChar w:fldCharType="end"/>
            </w:r>
            <w:r w:rsidRPr="00EA600A">
              <w:rPr>
                <w:rFonts w:ascii="Arial Narrow" w:hAnsi="Arial Narrow"/>
              </w:rPr>
              <w:t xml:space="preserve">           Commune : </w:t>
            </w:r>
            <w:r w:rsidR="00E63789" w:rsidRPr="00EA600A"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A600A">
              <w:rPr>
                <w:rFonts w:ascii="Arial Narrow" w:hAnsi="Arial Narrow"/>
              </w:rPr>
              <w:instrText xml:space="preserve"> FORMTEXT </w:instrText>
            </w:r>
            <w:r w:rsidR="00E63789" w:rsidRPr="00EA600A">
              <w:rPr>
                <w:rFonts w:ascii="Arial Narrow" w:hAnsi="Arial Narrow"/>
              </w:rPr>
            </w:r>
            <w:r w:rsidR="00E63789" w:rsidRPr="00EA600A">
              <w:rPr>
                <w:rFonts w:ascii="Arial Narrow" w:hAnsi="Arial Narrow"/>
              </w:rPr>
              <w:fldChar w:fldCharType="separate"/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="00E63789" w:rsidRPr="00EA600A">
              <w:rPr>
                <w:rFonts w:ascii="Arial Narrow" w:hAnsi="Arial Narrow"/>
              </w:rPr>
              <w:fldChar w:fldCharType="end"/>
            </w:r>
            <w:r w:rsidRPr="00EA600A">
              <w:rPr>
                <w:rFonts w:ascii="Arial Narrow" w:hAnsi="Arial Narrow"/>
              </w:rPr>
              <w:t xml:space="preserve">                                     </w:t>
            </w:r>
          </w:p>
          <w:p w:rsidR="00A3372F" w:rsidRPr="00EA600A" w:rsidRDefault="00A3372F" w:rsidP="005E5045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EA600A">
              <w:rPr>
                <w:rFonts w:ascii="Arial Narrow" w:hAnsi="Arial Narrow"/>
              </w:rPr>
              <w:t xml:space="preserve">Daïra : </w:t>
            </w:r>
            <w:r w:rsidR="00E63789" w:rsidRPr="00EA600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A600A">
              <w:rPr>
                <w:rFonts w:ascii="Arial Narrow" w:hAnsi="Arial Narrow"/>
              </w:rPr>
              <w:instrText xml:space="preserve"> FORMTEXT </w:instrText>
            </w:r>
            <w:r w:rsidR="00E63789" w:rsidRPr="00EA600A">
              <w:rPr>
                <w:rFonts w:ascii="Arial Narrow" w:hAnsi="Arial Narrow"/>
              </w:rPr>
            </w:r>
            <w:r w:rsidR="00E63789" w:rsidRPr="00EA600A">
              <w:rPr>
                <w:rFonts w:ascii="Arial Narrow" w:hAnsi="Arial Narrow"/>
              </w:rPr>
              <w:fldChar w:fldCharType="separate"/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="00E63789" w:rsidRPr="00EA600A">
              <w:rPr>
                <w:rFonts w:ascii="Arial Narrow" w:hAnsi="Arial Narrow"/>
              </w:rPr>
              <w:fldChar w:fldCharType="end"/>
            </w:r>
            <w:r w:rsidRPr="00EA600A">
              <w:rPr>
                <w:rFonts w:ascii="Arial Narrow" w:hAnsi="Arial Narrow"/>
              </w:rPr>
              <w:t xml:space="preserve">                                                         Wilaya : </w:t>
            </w:r>
            <w:r w:rsidR="00E63789" w:rsidRPr="00EA600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A600A">
              <w:rPr>
                <w:rFonts w:ascii="Arial Narrow" w:hAnsi="Arial Narrow"/>
              </w:rPr>
              <w:instrText xml:space="preserve"> FORMTEXT </w:instrText>
            </w:r>
            <w:r w:rsidR="00E63789" w:rsidRPr="00EA600A">
              <w:rPr>
                <w:rFonts w:ascii="Arial Narrow" w:hAnsi="Arial Narrow"/>
              </w:rPr>
            </w:r>
            <w:r w:rsidR="00E63789" w:rsidRPr="00EA600A">
              <w:rPr>
                <w:rFonts w:ascii="Arial Narrow" w:hAnsi="Arial Narrow"/>
              </w:rPr>
              <w:fldChar w:fldCharType="separate"/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="00E63789" w:rsidRPr="00EA600A">
              <w:rPr>
                <w:rFonts w:ascii="Arial Narrow" w:hAnsi="Arial Narrow"/>
              </w:rPr>
              <w:fldChar w:fldCharType="end"/>
            </w:r>
          </w:p>
          <w:p w:rsidR="00A3372F" w:rsidRPr="00EA600A" w:rsidRDefault="00A3372F" w:rsidP="005E5045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EA600A">
              <w:rPr>
                <w:rFonts w:ascii="Arial Narrow" w:hAnsi="Arial Narrow"/>
              </w:rPr>
              <w:t xml:space="preserve">Nom du responsable : </w:t>
            </w:r>
            <w:r w:rsidR="00E63789" w:rsidRPr="00EA600A"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A600A">
              <w:rPr>
                <w:rFonts w:ascii="Arial Narrow" w:hAnsi="Arial Narrow"/>
              </w:rPr>
              <w:instrText xml:space="preserve"> FORMTEXT </w:instrText>
            </w:r>
            <w:r w:rsidR="00E63789" w:rsidRPr="00EA600A">
              <w:rPr>
                <w:rFonts w:ascii="Arial Narrow" w:hAnsi="Arial Narrow"/>
              </w:rPr>
            </w:r>
            <w:r w:rsidR="00E63789" w:rsidRPr="00EA600A">
              <w:rPr>
                <w:rFonts w:ascii="Arial Narrow" w:hAnsi="Arial Narrow"/>
              </w:rPr>
              <w:fldChar w:fldCharType="separate"/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="00E63789" w:rsidRPr="00EA600A">
              <w:rPr>
                <w:rFonts w:ascii="Arial Narrow" w:hAnsi="Arial Narrow"/>
              </w:rPr>
              <w:fldChar w:fldCharType="end"/>
            </w:r>
            <w:r w:rsidRPr="00EA600A">
              <w:rPr>
                <w:rFonts w:ascii="Arial Narrow" w:hAnsi="Arial Narrow"/>
              </w:rPr>
              <w:t xml:space="preserve">                                              Numéro (s) de téléphone (s) : </w:t>
            </w:r>
            <w:r w:rsidR="00E63789" w:rsidRPr="00EA600A"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A600A">
              <w:rPr>
                <w:rFonts w:ascii="Arial Narrow" w:hAnsi="Arial Narrow"/>
              </w:rPr>
              <w:instrText xml:space="preserve"> FORMTEXT </w:instrText>
            </w:r>
            <w:r w:rsidR="00E63789" w:rsidRPr="00EA600A">
              <w:rPr>
                <w:rFonts w:ascii="Arial Narrow" w:hAnsi="Arial Narrow"/>
              </w:rPr>
            </w:r>
            <w:r w:rsidR="00E63789" w:rsidRPr="00EA600A">
              <w:rPr>
                <w:rFonts w:ascii="Arial Narrow" w:hAnsi="Arial Narrow"/>
              </w:rPr>
              <w:fldChar w:fldCharType="separate"/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="00E63789" w:rsidRPr="00EA600A">
              <w:rPr>
                <w:rFonts w:ascii="Arial Narrow" w:hAnsi="Arial Narrow"/>
              </w:rPr>
              <w:fldChar w:fldCharType="end"/>
            </w:r>
            <w:r w:rsidRPr="00EA600A">
              <w:rPr>
                <w:rFonts w:ascii="Arial Narrow" w:hAnsi="Arial Narrow"/>
              </w:rPr>
              <w:t xml:space="preserve">                                             </w:t>
            </w:r>
          </w:p>
          <w:p w:rsidR="00A3372F" w:rsidRPr="008356D8" w:rsidRDefault="00A3372F" w:rsidP="005E5045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EA600A">
              <w:rPr>
                <w:rFonts w:ascii="Arial Narrow" w:hAnsi="Arial Narrow"/>
              </w:rPr>
              <w:t xml:space="preserve">Fax : </w:t>
            </w:r>
            <w:r w:rsidR="00E63789" w:rsidRPr="00EA600A"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A600A">
              <w:rPr>
                <w:rFonts w:ascii="Arial Narrow" w:hAnsi="Arial Narrow"/>
              </w:rPr>
              <w:instrText xml:space="preserve"> FORMTEXT </w:instrText>
            </w:r>
            <w:r w:rsidR="00E63789" w:rsidRPr="00EA600A">
              <w:rPr>
                <w:rFonts w:ascii="Arial Narrow" w:hAnsi="Arial Narrow"/>
              </w:rPr>
            </w:r>
            <w:r w:rsidR="00E63789" w:rsidRPr="00EA600A">
              <w:rPr>
                <w:rFonts w:ascii="Arial Narrow" w:hAnsi="Arial Narrow"/>
              </w:rPr>
              <w:fldChar w:fldCharType="separate"/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="00E63789" w:rsidRPr="00EA600A">
              <w:rPr>
                <w:rFonts w:ascii="Arial Narrow" w:hAnsi="Arial Narrow"/>
              </w:rPr>
              <w:fldChar w:fldCharType="end"/>
            </w:r>
            <w:r w:rsidRPr="00EA600A">
              <w:rPr>
                <w:rFonts w:ascii="Arial Narrow" w:hAnsi="Arial Narrow"/>
              </w:rPr>
              <w:t xml:space="preserve">                                            e-mail : </w:t>
            </w:r>
            <w:r w:rsidR="00E63789" w:rsidRPr="00EA600A"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A600A">
              <w:rPr>
                <w:rFonts w:ascii="Arial Narrow" w:hAnsi="Arial Narrow"/>
              </w:rPr>
              <w:instrText xml:space="preserve"> FORMTEXT </w:instrText>
            </w:r>
            <w:r w:rsidR="00E63789" w:rsidRPr="00EA600A">
              <w:rPr>
                <w:rFonts w:ascii="Arial Narrow" w:hAnsi="Arial Narrow"/>
              </w:rPr>
            </w:r>
            <w:r w:rsidR="00E63789" w:rsidRPr="00EA600A">
              <w:rPr>
                <w:rFonts w:ascii="Arial Narrow" w:hAnsi="Arial Narrow"/>
              </w:rPr>
              <w:fldChar w:fldCharType="separate"/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Pr="00EA600A">
              <w:rPr>
                <w:rFonts w:ascii="Arial" w:hAnsi="Arial"/>
              </w:rPr>
              <w:t> </w:t>
            </w:r>
            <w:r w:rsidR="00E63789" w:rsidRPr="00EA600A">
              <w:rPr>
                <w:rFonts w:ascii="Arial Narrow" w:hAnsi="Arial Narrow"/>
              </w:rPr>
              <w:fldChar w:fldCharType="end"/>
            </w:r>
          </w:p>
        </w:tc>
      </w:tr>
    </w:tbl>
    <w:p w:rsidR="00A3372F" w:rsidRDefault="00A3372F" w:rsidP="00A3372F">
      <w:pPr>
        <w:spacing w:before="120" w:after="60" w:line="240" w:lineRule="auto"/>
        <w:rPr>
          <w:rFonts w:ascii="Arial Narrow" w:hAnsi="Arial Narrow"/>
          <w:b/>
          <w:bCs/>
        </w:rPr>
      </w:pPr>
    </w:p>
    <w:p w:rsidR="00A3372F" w:rsidRPr="00B620FF" w:rsidRDefault="00A3372F" w:rsidP="00A3372F">
      <w:pPr>
        <w:autoSpaceDE w:val="0"/>
        <w:autoSpaceDN w:val="0"/>
        <w:adjustRightInd w:val="0"/>
        <w:spacing w:after="120" w:line="240" w:lineRule="auto"/>
        <w:ind w:left="3969"/>
        <w:rPr>
          <w:rFonts w:ascii="Arial Narrow" w:hAnsi="Arial Narrow" w:cs="Tahoma"/>
          <w:strike/>
          <w:sz w:val="24"/>
          <w:szCs w:val="24"/>
        </w:rPr>
      </w:pPr>
      <w:r w:rsidRPr="00557FE8">
        <w:rPr>
          <w:rFonts w:ascii="Arial Narrow" w:hAnsi="Arial Narrow" w:cs="Tahoma"/>
          <w:sz w:val="24"/>
          <w:szCs w:val="24"/>
        </w:rPr>
        <w:t>Fait à</w:t>
      </w:r>
      <w:r w:rsidRPr="00557FE8">
        <w:rPr>
          <w:rFonts w:ascii="Arial Narrow" w:hAnsi="Arial Narrow" w:cs="Tahoma"/>
          <w:i/>
          <w:iCs/>
          <w:sz w:val="24"/>
          <w:szCs w:val="24"/>
        </w:rPr>
        <w:t> </w:t>
      </w:r>
      <w:r w:rsidRPr="00557FE8">
        <w:rPr>
          <w:rFonts w:ascii="Arial Narrow" w:hAnsi="Arial Narrow" w:cs="Tahoma"/>
          <w:sz w:val="24"/>
          <w:szCs w:val="24"/>
        </w:rPr>
        <w:t>:</w:t>
      </w:r>
      <w:r w:rsidRPr="00557FE8">
        <w:rPr>
          <w:rFonts w:ascii="Arial Narrow" w:hAnsi="Arial Narrow" w:cs="Tahoma"/>
          <w:i/>
          <w:iCs/>
          <w:sz w:val="24"/>
          <w:szCs w:val="24"/>
        </w:rPr>
        <w:t xml:space="preserve"> </w:t>
      </w:r>
      <w:r w:rsidR="00E63789" w:rsidRPr="00557FE8">
        <w:rPr>
          <w:rFonts w:ascii="Arial Narrow" w:hAnsi="Arial Narrow" w:cs="Tahoma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maxLength w:val="25"/>
            </w:textInput>
          </w:ffData>
        </w:fldChar>
      </w:r>
      <w:r w:rsidRPr="00557FE8">
        <w:rPr>
          <w:rFonts w:ascii="Arial Narrow" w:hAnsi="Arial Narrow" w:cs="Tahoma"/>
          <w:sz w:val="24"/>
          <w:szCs w:val="24"/>
        </w:rPr>
        <w:instrText xml:space="preserve"> FORMTEXT </w:instrText>
      </w:r>
      <w:r w:rsidR="00E63789" w:rsidRPr="00557FE8">
        <w:rPr>
          <w:rFonts w:ascii="Arial Narrow" w:hAnsi="Arial Narrow" w:cs="Tahoma"/>
          <w:sz w:val="24"/>
          <w:szCs w:val="24"/>
        </w:rPr>
      </w:r>
      <w:r w:rsidR="00E63789" w:rsidRPr="00557FE8">
        <w:rPr>
          <w:rFonts w:ascii="Arial Narrow" w:hAnsi="Arial Narrow" w:cs="Tahoma"/>
          <w:sz w:val="24"/>
          <w:szCs w:val="24"/>
        </w:rPr>
        <w:fldChar w:fldCharType="separate"/>
      </w:r>
      <w:r w:rsidRPr="00557FE8">
        <w:rPr>
          <w:rFonts w:ascii="Arial" w:hAnsi="Arial"/>
          <w:noProof/>
          <w:sz w:val="24"/>
          <w:szCs w:val="24"/>
        </w:rPr>
        <w:t> </w:t>
      </w:r>
      <w:r w:rsidRPr="00557FE8">
        <w:rPr>
          <w:rFonts w:ascii="Arial" w:hAnsi="Arial"/>
          <w:noProof/>
          <w:sz w:val="24"/>
          <w:szCs w:val="24"/>
        </w:rPr>
        <w:t> </w:t>
      </w:r>
      <w:r w:rsidRPr="00557FE8">
        <w:rPr>
          <w:rFonts w:ascii="Arial" w:hAnsi="Arial"/>
          <w:noProof/>
          <w:sz w:val="24"/>
          <w:szCs w:val="24"/>
        </w:rPr>
        <w:t> </w:t>
      </w:r>
      <w:r w:rsidRPr="00557FE8">
        <w:rPr>
          <w:rFonts w:ascii="Arial" w:hAnsi="Arial"/>
          <w:noProof/>
          <w:sz w:val="24"/>
          <w:szCs w:val="24"/>
        </w:rPr>
        <w:t> </w:t>
      </w:r>
      <w:r w:rsidRPr="00557FE8">
        <w:rPr>
          <w:rFonts w:ascii="Arial" w:hAnsi="Arial"/>
          <w:noProof/>
          <w:sz w:val="24"/>
          <w:szCs w:val="24"/>
        </w:rPr>
        <w:t> </w:t>
      </w:r>
      <w:r w:rsidR="00E63789" w:rsidRPr="00557FE8">
        <w:rPr>
          <w:rFonts w:ascii="Arial Narrow" w:hAnsi="Arial Narrow" w:cs="Tahoma"/>
          <w:sz w:val="24"/>
          <w:szCs w:val="24"/>
        </w:rPr>
        <w:fldChar w:fldCharType="end"/>
      </w:r>
      <w:r w:rsidRPr="00557FE8">
        <w:rPr>
          <w:rFonts w:ascii="Arial Narrow" w:hAnsi="Arial Narrow" w:cs="Tahoma"/>
          <w:sz w:val="24"/>
          <w:szCs w:val="24"/>
        </w:rPr>
        <w:t>, le</w:t>
      </w:r>
      <w:r>
        <w:rPr>
          <w:rFonts w:ascii="Arial Narrow" w:hAnsi="Arial Narrow" w:cs="Tahoma"/>
          <w:b/>
          <w:bCs/>
          <w:sz w:val="24"/>
          <w:szCs w:val="24"/>
        </w:rPr>
        <w:t xml:space="preserve"> </w:t>
      </w:r>
      <w:sdt>
        <w:sdtPr>
          <w:rPr>
            <w:rFonts w:ascii="Arial Narrow" w:hAnsi="Arial Narrow" w:cs="Tahoma"/>
            <w:b/>
            <w:bCs/>
            <w:sz w:val="24"/>
            <w:szCs w:val="24"/>
          </w:rPr>
          <w:id w:val="348563579"/>
          <w:placeholder>
            <w:docPart w:val="DefaultPlaceholder_226757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F633C">
            <w:rPr>
              <w:rStyle w:val="Textedelespacerserv"/>
            </w:rPr>
            <w:t>Cliquez ici pour entrer une date.</w:t>
          </w:r>
        </w:sdtContent>
      </w:sdt>
    </w:p>
    <w:p w:rsidR="00A3372F" w:rsidRDefault="00A3372F" w:rsidP="00A3372F">
      <w:pPr>
        <w:autoSpaceDE w:val="0"/>
        <w:autoSpaceDN w:val="0"/>
        <w:adjustRightInd w:val="0"/>
        <w:spacing w:after="120" w:line="240" w:lineRule="auto"/>
        <w:ind w:left="3969"/>
      </w:pPr>
      <w:r>
        <w:rPr>
          <w:rFonts w:ascii="Arial Narrow" w:hAnsi="Arial Narrow" w:cs="Tahoma"/>
          <w:sz w:val="24"/>
          <w:szCs w:val="24"/>
        </w:rPr>
        <w:t>Cachet et signature</w:t>
      </w:r>
    </w:p>
    <w:p w:rsidR="00A3372F" w:rsidRDefault="00A3372F" w:rsidP="00A3372F">
      <w:pPr>
        <w:spacing w:before="120" w:after="60" w:line="240" w:lineRule="auto"/>
        <w:rPr>
          <w:rFonts w:ascii="Arial Narrow" w:hAnsi="Arial Narrow"/>
          <w:b/>
          <w:bCs/>
        </w:rPr>
      </w:pPr>
    </w:p>
    <w:p w:rsidR="00A3372F" w:rsidRDefault="00A3372F" w:rsidP="00A3372F">
      <w:pPr>
        <w:spacing w:before="120" w:after="60" w:line="240" w:lineRule="auto"/>
        <w:rPr>
          <w:rFonts w:ascii="Arial Narrow" w:hAnsi="Arial Narrow"/>
          <w:b/>
          <w:bCs/>
        </w:rPr>
      </w:pPr>
    </w:p>
    <w:p w:rsidR="00A3372F" w:rsidRPr="00A738B7" w:rsidRDefault="00A3372F" w:rsidP="00A3372F">
      <w:pPr>
        <w:pStyle w:val="Corpsdetexte"/>
        <w:jc w:val="center"/>
        <w:rPr>
          <w:rFonts w:ascii="Arial Narrow" w:hAnsi="Arial Narrow" w:cs="Calibri"/>
          <w:b/>
          <w:bCs/>
          <w:color w:val="00615D"/>
          <w:sz w:val="28"/>
          <w:szCs w:val="28"/>
          <w:u w:val="single"/>
        </w:rPr>
      </w:pPr>
      <w:r w:rsidRPr="00A738B7">
        <w:rPr>
          <w:rFonts w:ascii="Arial Narrow" w:hAnsi="Arial Narrow" w:cs="Calibri"/>
          <w:b/>
          <w:bCs/>
          <w:color w:val="00615D"/>
          <w:sz w:val="28"/>
          <w:szCs w:val="28"/>
          <w:u w:val="single"/>
        </w:rPr>
        <w:t>Renseignements sur le brouillage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6"/>
        <w:gridCol w:w="120"/>
        <w:gridCol w:w="1381"/>
        <w:gridCol w:w="36"/>
        <w:gridCol w:w="992"/>
        <w:gridCol w:w="567"/>
        <w:gridCol w:w="1560"/>
        <w:gridCol w:w="283"/>
        <w:gridCol w:w="1559"/>
      </w:tblGrid>
      <w:tr w:rsidR="00A3372F" w:rsidRPr="008356D8" w:rsidTr="00D4122E">
        <w:trPr>
          <w:trHeight w:hRule="exact" w:val="794"/>
        </w:trPr>
        <w:tc>
          <w:tcPr>
            <w:tcW w:w="9747" w:type="dxa"/>
            <w:gridSpan w:val="10"/>
            <w:vAlign w:val="center"/>
          </w:tcPr>
          <w:p w:rsidR="00A3372F" w:rsidRPr="00A6619F" w:rsidRDefault="00A3372F" w:rsidP="005E5045">
            <w:pPr>
              <w:spacing w:before="120" w:after="60" w:line="240" w:lineRule="auto"/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pP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Le brouillage est contatsé sur la (les) station (s):</w:t>
            </w:r>
          </w:p>
          <w:p w:rsidR="00A3372F" w:rsidRPr="00A6619F" w:rsidRDefault="00E63789" w:rsidP="005E5045">
            <w:pPr>
              <w:spacing w:before="120" w:after="60" w:line="240" w:lineRule="auto"/>
              <w:rPr>
                <w:rFonts w:ascii="Arial Narrow" w:eastAsia="Century Gothic" w:hAnsi="Arial Narrow" w:cs="Century Gothic"/>
                <w:bCs/>
              </w:rPr>
            </w:pP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5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FORMCHECKBOX </w:instrText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bookmarkEnd w:id="1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 Base   </w:t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6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FORMCHECKBOX </w:instrText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bookmarkEnd w:id="2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 Relais   </w:t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7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FORMCHECKBOX </w:instrText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bookmarkEnd w:id="3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 Fixe(s)   </w:t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8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FORMCHECKBOX </w:instrText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bookmarkEnd w:id="4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 Mobile(s)   </w:t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9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FORMCHECKBOX </w:instrText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bookmarkEnd w:id="5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 Portative(s)    </w:t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0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FORMCHECKBOX </w:instrText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bookmarkEnd w:id="6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 Autre à préciser : </w:t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FORMTEXT </w:instrText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="00A3372F" w:rsidRPr="00A6619F">
              <w:rPr>
                <w:rFonts w:ascii="Arial" w:eastAsia="Times New Roman" w:hAnsi="Arial"/>
                <w:bCs/>
                <w:noProof/>
                <w:color w:val="000000"/>
                <w:lang w:eastAsia="fr-FR"/>
              </w:rPr>
              <w:t> </w:t>
            </w:r>
            <w:r w:rsidR="00A3372F" w:rsidRPr="00A6619F">
              <w:rPr>
                <w:rFonts w:ascii="Arial" w:eastAsia="Times New Roman" w:hAnsi="Arial"/>
                <w:bCs/>
                <w:noProof/>
                <w:color w:val="000000"/>
                <w:lang w:eastAsia="fr-FR"/>
              </w:rPr>
              <w:t> </w:t>
            </w:r>
            <w:r w:rsidR="00A3372F" w:rsidRPr="00A6619F">
              <w:rPr>
                <w:rFonts w:ascii="Arial" w:eastAsia="Times New Roman" w:hAnsi="Arial"/>
                <w:bCs/>
                <w:noProof/>
                <w:color w:val="000000"/>
                <w:lang w:eastAsia="fr-FR"/>
              </w:rPr>
              <w:t> </w:t>
            </w:r>
            <w:r w:rsidR="00A3372F" w:rsidRPr="00A6619F">
              <w:rPr>
                <w:rFonts w:ascii="Arial" w:eastAsia="Times New Roman" w:hAnsi="Arial"/>
                <w:bCs/>
                <w:noProof/>
                <w:color w:val="000000"/>
                <w:lang w:eastAsia="fr-FR"/>
              </w:rPr>
              <w:t> </w:t>
            </w:r>
            <w:r w:rsidR="00A3372F" w:rsidRPr="00A6619F">
              <w:rPr>
                <w:rFonts w:ascii="Arial" w:eastAsia="Times New Roman" w:hAnsi="Arial"/>
                <w:bCs/>
                <w:noProof/>
                <w:color w:val="000000"/>
                <w:lang w:eastAsia="fr-FR"/>
              </w:rPr>
              <w:t> </w:t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r w:rsidR="00A3372F" w:rsidRPr="00A6619F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A3372F" w:rsidRPr="008356D8" w:rsidTr="00D4122E">
        <w:trPr>
          <w:trHeight w:hRule="exact" w:val="1701"/>
        </w:trPr>
        <w:tc>
          <w:tcPr>
            <w:tcW w:w="9747" w:type="dxa"/>
            <w:gridSpan w:val="10"/>
            <w:vAlign w:val="center"/>
          </w:tcPr>
          <w:p w:rsidR="00A3372F" w:rsidRPr="00A6619F" w:rsidRDefault="00A3372F" w:rsidP="005E5045">
            <w:pPr>
              <w:pStyle w:val="Paragraphedeliste"/>
              <w:spacing w:before="240" w:after="240"/>
              <w:ind w:left="0"/>
              <w:contextualSpacing w:val="0"/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t>Nature du brouillage :</w:t>
            </w:r>
          </w:p>
          <w:p w:rsidR="00A3372F" w:rsidRPr="00A6619F" w:rsidRDefault="00E63789" w:rsidP="005E5045">
            <w:pPr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pP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1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FORMCHECKBOX </w:instrText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bookmarkEnd w:id="7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 Parole   </w:t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2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FORMCHECKBOX </w:instrText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bookmarkEnd w:id="8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 Porteuse pure       </w:t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3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FORMCHECKBOX </w:instrText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bookmarkEnd w:id="9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 Bruits         </w:t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4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FORMCHECKBOX </w:instrText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bookmarkEnd w:id="10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 Transmission de données      </w:t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5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FORMCHECKBOX </w:instrText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BB7228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bookmarkEnd w:id="11"/>
            <w:r w:rsidR="00A3372F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 Crachements</w:t>
            </w:r>
          </w:p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6"/>
            <w:r w:rsidR="00A3372F" w:rsidRPr="00A6619F">
              <w:rPr>
                <w:bCs/>
              </w:rPr>
              <w:instrText xml:space="preserve"> FORMCHECKBOX </w:instrText>
            </w:r>
            <w:r w:rsidR="00BB7228" w:rsidRPr="00A6619F">
              <w:rPr>
                <w:bCs/>
              </w:rPr>
            </w:r>
            <w:r w:rsidR="00BB7228" w:rsidRPr="00A6619F">
              <w:rPr>
                <w:bCs/>
              </w:rPr>
              <w:fldChar w:fldCharType="separate"/>
            </w:r>
            <w:r w:rsidRPr="00A6619F">
              <w:rPr>
                <w:bCs/>
              </w:rPr>
              <w:fldChar w:fldCharType="end"/>
            </w:r>
            <w:bookmarkEnd w:id="12"/>
            <w:r w:rsidR="00A3372F" w:rsidRPr="00A6619F">
              <w:rPr>
                <w:bCs/>
              </w:rPr>
              <w:t xml:space="preserve"> </w:t>
            </w:r>
            <w:r w:rsidR="00A3372F" w:rsidRPr="00A6619F">
              <w:rPr>
                <w:rFonts w:ascii="Arial Narrow" w:hAnsi="Arial Narrow"/>
                <w:bCs/>
              </w:rPr>
              <w:t>Autres ou précisions supplémentaires :</w:t>
            </w:r>
            <w:r w:rsidR="00A3372F" w:rsidRPr="00A6619F">
              <w:rPr>
                <w:bCs/>
              </w:rPr>
              <w:t xml:space="preserve"> </w:t>
            </w:r>
            <w:bookmarkStart w:id="13" w:name="Texte22"/>
            <w:r w:rsidRPr="00A6619F">
              <w:rPr>
                <w:bCs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A3372F" w:rsidRPr="00A6619F">
              <w:rPr>
                <w:bCs/>
              </w:rPr>
              <w:instrText xml:space="preserve"> FORMTEXT </w:instrText>
            </w:r>
            <w:r w:rsidRPr="00A6619F">
              <w:rPr>
                <w:bCs/>
              </w:rPr>
            </w:r>
            <w:r w:rsidRPr="00A6619F">
              <w:rPr>
                <w:bCs/>
              </w:rPr>
              <w:fldChar w:fldCharType="separate"/>
            </w:r>
            <w:r w:rsidR="00A3372F" w:rsidRPr="00A6619F">
              <w:rPr>
                <w:bCs/>
                <w:noProof/>
              </w:rPr>
              <w:t> </w:t>
            </w:r>
            <w:r w:rsidR="00A3372F" w:rsidRPr="00A6619F">
              <w:rPr>
                <w:bCs/>
                <w:noProof/>
              </w:rPr>
              <w:t> </w:t>
            </w:r>
            <w:r w:rsidR="00A3372F" w:rsidRPr="00A6619F">
              <w:rPr>
                <w:bCs/>
                <w:noProof/>
              </w:rPr>
              <w:t> </w:t>
            </w:r>
            <w:r w:rsidR="00A3372F" w:rsidRPr="00A6619F">
              <w:rPr>
                <w:bCs/>
                <w:noProof/>
              </w:rPr>
              <w:t> </w:t>
            </w:r>
            <w:r w:rsidR="00A3372F" w:rsidRPr="00A6619F">
              <w:rPr>
                <w:bCs/>
                <w:noProof/>
              </w:rPr>
              <w:t> </w:t>
            </w:r>
            <w:r w:rsidRPr="00A6619F">
              <w:rPr>
                <w:bCs/>
              </w:rPr>
              <w:fldChar w:fldCharType="end"/>
            </w:r>
            <w:bookmarkEnd w:id="13"/>
          </w:p>
        </w:tc>
      </w:tr>
      <w:tr w:rsidR="00A3372F" w:rsidRPr="008356D8" w:rsidTr="00D4122E">
        <w:trPr>
          <w:trHeight w:hRule="exact" w:val="1134"/>
        </w:trPr>
        <w:tc>
          <w:tcPr>
            <w:tcW w:w="9747" w:type="dxa"/>
            <w:gridSpan w:val="10"/>
            <w:vAlign w:val="center"/>
          </w:tcPr>
          <w:p w:rsidR="00A3372F" w:rsidRPr="00A6619F" w:rsidRDefault="00A3372F" w:rsidP="00A3372F">
            <w:pPr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pP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Depuis quelle date le constatez-vous? </w:t>
            </w:r>
            <w:sdt>
              <w:sdtPr>
                <w:rPr>
                  <w:rFonts w:ascii="Arial Narrow" w:eastAsia="Times New Roman" w:hAnsi="Arial Narrow" w:cs="Times New Roman"/>
                  <w:bCs/>
                  <w:noProof/>
                  <w:color w:val="000000"/>
                  <w:lang w:eastAsia="fr-FR"/>
                </w:rPr>
                <w:id w:val="348563580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A6619F">
                  <w:rPr>
                    <w:rStyle w:val="Textedelespacerserv"/>
                    <w:bCs/>
                  </w:rPr>
                  <w:t>Cliquez ici pour entrer une date.</w:t>
                </w:r>
              </w:sdtContent>
            </w:sdt>
          </w:p>
          <w:p w:rsidR="00A3372F" w:rsidRPr="00A6619F" w:rsidRDefault="00A3372F" w:rsidP="00A3372F">
            <w:pPr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pP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Dans quelle zone : </w:t>
            </w:r>
            <w:bookmarkStart w:id="14" w:name="Texte24"/>
            <w:r w:rsidR="00E63789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FORMTEXT </w:instrText>
            </w:r>
            <w:r w:rsidR="00E63789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E63789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Pr="00A6619F">
              <w:rPr>
                <w:rFonts w:ascii="Arial" w:eastAsia="Times New Roman" w:hAnsi="Arial"/>
                <w:bCs/>
                <w:noProof/>
                <w:color w:val="000000"/>
                <w:lang w:eastAsia="fr-FR"/>
              </w:rPr>
              <w:t> </w:t>
            </w:r>
            <w:r w:rsidRPr="00A6619F">
              <w:rPr>
                <w:rFonts w:ascii="Arial" w:eastAsia="Times New Roman" w:hAnsi="Arial"/>
                <w:bCs/>
                <w:noProof/>
                <w:color w:val="000000"/>
                <w:lang w:eastAsia="fr-FR"/>
              </w:rPr>
              <w:t> </w:t>
            </w:r>
            <w:r w:rsidRPr="00A6619F">
              <w:rPr>
                <w:rFonts w:ascii="Arial" w:eastAsia="Times New Roman" w:hAnsi="Arial"/>
                <w:bCs/>
                <w:noProof/>
                <w:color w:val="000000"/>
                <w:lang w:eastAsia="fr-FR"/>
              </w:rPr>
              <w:t> </w:t>
            </w:r>
            <w:r w:rsidRPr="00A6619F">
              <w:rPr>
                <w:rFonts w:ascii="Arial" w:eastAsia="Times New Roman" w:hAnsi="Arial"/>
                <w:bCs/>
                <w:noProof/>
                <w:color w:val="000000"/>
                <w:lang w:eastAsia="fr-FR"/>
              </w:rPr>
              <w:t> </w:t>
            </w:r>
            <w:r w:rsidRPr="00A6619F">
              <w:rPr>
                <w:rFonts w:ascii="Arial" w:eastAsia="Times New Roman" w:hAnsi="Arial"/>
                <w:bCs/>
                <w:noProof/>
                <w:color w:val="000000"/>
                <w:lang w:eastAsia="fr-FR"/>
              </w:rPr>
              <w:t> </w:t>
            </w:r>
            <w:r w:rsidR="00E63789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  <w:bookmarkEnd w:id="14"/>
          </w:p>
        </w:tc>
      </w:tr>
      <w:tr w:rsidR="00A3372F" w:rsidRPr="008356D8" w:rsidTr="005E5045">
        <w:trPr>
          <w:trHeight w:val="521"/>
        </w:trPr>
        <w:tc>
          <w:tcPr>
            <w:tcW w:w="3249" w:type="dxa"/>
            <w:gridSpan w:val="2"/>
            <w:vAlign w:val="center"/>
          </w:tcPr>
          <w:p w:rsidR="00A3372F" w:rsidRPr="00A6619F" w:rsidRDefault="00A3372F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t>Le brouillage est-il permanent ?</w:t>
            </w:r>
            <w:r w:rsidRPr="00A6619F">
              <w:rPr>
                <w:bCs/>
              </w:rPr>
              <w:t xml:space="preserve">        </w:t>
            </w:r>
          </w:p>
        </w:tc>
        <w:tc>
          <w:tcPr>
            <w:tcW w:w="2529" w:type="dxa"/>
            <w:gridSpan w:val="4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bCs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7"/>
            <w:r w:rsidR="00A3372F" w:rsidRPr="00A6619F">
              <w:rPr>
                <w:bCs/>
              </w:rPr>
              <w:instrText xml:space="preserve"> FORMCHECKBOX </w:instrText>
            </w:r>
            <w:r w:rsidR="00BB7228" w:rsidRPr="00A6619F">
              <w:rPr>
                <w:bCs/>
              </w:rPr>
            </w:r>
            <w:r w:rsidR="00BB7228" w:rsidRPr="00A6619F">
              <w:rPr>
                <w:bCs/>
              </w:rPr>
              <w:fldChar w:fldCharType="separate"/>
            </w:r>
            <w:r w:rsidRPr="00A6619F">
              <w:rPr>
                <w:bCs/>
              </w:rPr>
              <w:fldChar w:fldCharType="end"/>
            </w:r>
            <w:bookmarkEnd w:id="15"/>
            <w:r w:rsidR="00A3372F" w:rsidRPr="00A6619F">
              <w:rPr>
                <w:rFonts w:ascii="Arial Narrow" w:hAnsi="Arial Narrow"/>
                <w:bCs/>
              </w:rPr>
              <w:t xml:space="preserve"> Oui</w:t>
            </w:r>
          </w:p>
        </w:tc>
        <w:tc>
          <w:tcPr>
            <w:tcW w:w="3969" w:type="dxa"/>
            <w:gridSpan w:val="4"/>
            <w:vAlign w:val="center"/>
          </w:tcPr>
          <w:p w:rsidR="00A3372F" w:rsidRPr="00A6619F" w:rsidRDefault="00A3372F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t xml:space="preserve">      </w:t>
            </w:r>
            <w:r w:rsidR="00E63789"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8"/>
            <w:r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="00E63789" w:rsidRPr="00A6619F">
              <w:rPr>
                <w:rFonts w:ascii="Arial Narrow" w:hAnsi="Arial Narrow"/>
                <w:bCs/>
              </w:rPr>
              <w:fldChar w:fldCharType="end"/>
            </w:r>
            <w:bookmarkEnd w:id="16"/>
            <w:r w:rsidRPr="00A6619F">
              <w:rPr>
                <w:rFonts w:ascii="Arial Narrow" w:hAnsi="Arial Narrow"/>
                <w:bCs/>
              </w:rPr>
              <w:t xml:space="preserve"> Non</w:t>
            </w:r>
          </w:p>
        </w:tc>
      </w:tr>
      <w:tr w:rsidR="00A3372F" w:rsidRPr="008356D8" w:rsidTr="005E5045">
        <w:trPr>
          <w:trHeight w:val="321"/>
        </w:trPr>
        <w:tc>
          <w:tcPr>
            <w:tcW w:w="3369" w:type="dxa"/>
            <w:gridSpan w:val="3"/>
            <w:vMerge w:val="restart"/>
            <w:vAlign w:val="center"/>
          </w:tcPr>
          <w:p w:rsidR="00A3372F" w:rsidRPr="00A6619F" w:rsidRDefault="00A3372F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t xml:space="preserve">Si Non, quand le constatez-vous :             </w:t>
            </w:r>
          </w:p>
        </w:tc>
        <w:tc>
          <w:tcPr>
            <w:tcW w:w="1417" w:type="dxa"/>
            <w:gridSpan w:val="2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5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17"/>
            <w:r w:rsidR="00A3372F" w:rsidRPr="00A6619F">
              <w:rPr>
                <w:rFonts w:ascii="Arial Narrow" w:hAnsi="Arial Narrow"/>
                <w:bCs/>
              </w:rPr>
              <w:t xml:space="preserve"> Samedi</w:t>
            </w:r>
          </w:p>
        </w:tc>
        <w:tc>
          <w:tcPr>
            <w:tcW w:w="1559" w:type="dxa"/>
            <w:gridSpan w:val="2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9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18"/>
            <w:r w:rsidR="00A3372F" w:rsidRPr="00A6619F">
              <w:rPr>
                <w:rFonts w:ascii="Arial Narrow" w:hAnsi="Arial Narrow"/>
                <w:bCs/>
              </w:rPr>
              <w:t xml:space="preserve"> Dimanche</w:t>
            </w:r>
          </w:p>
        </w:tc>
        <w:tc>
          <w:tcPr>
            <w:tcW w:w="1843" w:type="dxa"/>
            <w:gridSpan w:val="2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0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19"/>
            <w:r w:rsidR="00A3372F" w:rsidRPr="00A6619F">
              <w:rPr>
                <w:rFonts w:ascii="Arial Narrow" w:hAnsi="Arial Narrow"/>
                <w:bCs/>
              </w:rPr>
              <w:t xml:space="preserve"> Lundi</w:t>
            </w:r>
          </w:p>
        </w:tc>
        <w:tc>
          <w:tcPr>
            <w:tcW w:w="1559" w:type="dxa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1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20"/>
            <w:r w:rsidR="00A3372F" w:rsidRPr="00A6619F">
              <w:rPr>
                <w:rFonts w:ascii="Arial Narrow" w:hAnsi="Arial Narrow"/>
                <w:bCs/>
              </w:rPr>
              <w:t xml:space="preserve"> Mardi</w:t>
            </w:r>
          </w:p>
        </w:tc>
      </w:tr>
      <w:tr w:rsidR="00A3372F" w:rsidRPr="008356D8" w:rsidTr="005E5045">
        <w:trPr>
          <w:trHeight w:val="387"/>
        </w:trPr>
        <w:tc>
          <w:tcPr>
            <w:tcW w:w="3369" w:type="dxa"/>
            <w:gridSpan w:val="3"/>
            <w:vMerge/>
            <w:vAlign w:val="center"/>
          </w:tcPr>
          <w:p w:rsidR="00A3372F" w:rsidRPr="00A6619F" w:rsidRDefault="00A3372F" w:rsidP="005E5045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2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21"/>
            <w:r w:rsidR="00A3372F" w:rsidRPr="00A6619F">
              <w:rPr>
                <w:rFonts w:ascii="Arial Narrow" w:hAnsi="Arial Narrow"/>
                <w:bCs/>
              </w:rPr>
              <w:t xml:space="preserve"> Mercredi</w:t>
            </w:r>
          </w:p>
        </w:tc>
        <w:tc>
          <w:tcPr>
            <w:tcW w:w="1559" w:type="dxa"/>
            <w:gridSpan w:val="2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3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22"/>
            <w:r w:rsidR="00A3372F" w:rsidRPr="00A6619F">
              <w:rPr>
                <w:rFonts w:ascii="Arial Narrow" w:hAnsi="Arial Narrow"/>
                <w:bCs/>
              </w:rPr>
              <w:t xml:space="preserve"> Jeudi</w:t>
            </w:r>
          </w:p>
        </w:tc>
        <w:tc>
          <w:tcPr>
            <w:tcW w:w="3402" w:type="dxa"/>
            <w:gridSpan w:val="3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4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23"/>
            <w:r w:rsidR="00A3372F" w:rsidRPr="00A6619F">
              <w:rPr>
                <w:rFonts w:ascii="Arial Narrow" w:hAnsi="Arial Narrow"/>
                <w:bCs/>
              </w:rPr>
              <w:t xml:space="preserve"> Vendredi</w:t>
            </w:r>
          </w:p>
        </w:tc>
      </w:tr>
      <w:tr w:rsidR="00A3372F" w:rsidRPr="008356D8" w:rsidTr="00D4122E">
        <w:trPr>
          <w:trHeight w:hRule="exact" w:val="851"/>
        </w:trPr>
        <w:tc>
          <w:tcPr>
            <w:tcW w:w="9747" w:type="dxa"/>
            <w:gridSpan w:val="10"/>
            <w:vAlign w:val="center"/>
          </w:tcPr>
          <w:p w:rsidR="00A3372F" w:rsidRPr="00A6619F" w:rsidRDefault="00A3372F" w:rsidP="00D4122E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t xml:space="preserve">Plage horaire : </w:t>
            </w:r>
            <w:r w:rsidR="00D4122E" w:rsidRPr="00A6619F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4122E" w:rsidRPr="00A6619F">
              <w:rPr>
                <w:rFonts w:ascii="Arial Narrow" w:hAnsi="Arial Narrow"/>
                <w:bCs/>
              </w:rPr>
              <w:instrText xml:space="preserve"> FORMTEXT </w:instrText>
            </w:r>
            <w:r w:rsidR="00D4122E" w:rsidRPr="00A6619F">
              <w:rPr>
                <w:rFonts w:ascii="Arial Narrow" w:hAnsi="Arial Narrow"/>
                <w:bCs/>
              </w:rPr>
            </w:r>
            <w:r w:rsidR="00D4122E" w:rsidRPr="00A6619F">
              <w:rPr>
                <w:rFonts w:ascii="Arial Narrow" w:hAnsi="Arial Narrow"/>
                <w:bCs/>
              </w:rPr>
              <w:fldChar w:fldCharType="separate"/>
            </w:r>
            <w:r w:rsidR="00D4122E" w:rsidRPr="00A6619F">
              <w:rPr>
                <w:rFonts w:ascii="Arial Narrow" w:hAnsi="Arial Narrow"/>
                <w:bCs/>
                <w:noProof/>
              </w:rPr>
              <w:t> </w:t>
            </w:r>
            <w:r w:rsidR="00D4122E" w:rsidRPr="00A6619F">
              <w:rPr>
                <w:rFonts w:ascii="Arial Narrow" w:hAnsi="Arial Narrow"/>
                <w:bCs/>
                <w:noProof/>
              </w:rPr>
              <w:t> </w:t>
            </w:r>
            <w:r w:rsidR="00D4122E" w:rsidRPr="00A6619F">
              <w:rPr>
                <w:rFonts w:ascii="Arial Narrow" w:hAnsi="Arial Narrow"/>
                <w:bCs/>
                <w:noProof/>
              </w:rPr>
              <w:t> </w:t>
            </w:r>
            <w:r w:rsidR="00D4122E" w:rsidRPr="00A6619F">
              <w:rPr>
                <w:rFonts w:ascii="Arial Narrow" w:hAnsi="Arial Narrow"/>
                <w:bCs/>
                <w:noProof/>
              </w:rPr>
              <w:t> </w:t>
            </w:r>
            <w:r w:rsidR="00D4122E" w:rsidRPr="00A6619F">
              <w:rPr>
                <w:rFonts w:ascii="Arial Narrow" w:hAnsi="Arial Narrow"/>
                <w:bCs/>
                <w:noProof/>
              </w:rPr>
              <w:t> </w:t>
            </w:r>
            <w:r w:rsidR="00D4122E" w:rsidRPr="00A6619F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A3372F" w:rsidRPr="008356D8" w:rsidTr="005E5045">
        <w:trPr>
          <w:trHeight w:val="142"/>
        </w:trPr>
        <w:tc>
          <w:tcPr>
            <w:tcW w:w="2943" w:type="dxa"/>
            <w:vMerge w:val="restart"/>
            <w:vAlign w:val="center"/>
          </w:tcPr>
          <w:p w:rsidR="00A3372F" w:rsidRPr="00A6619F" w:rsidRDefault="00A3372F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Conditions atmosphériques :</w:t>
            </w:r>
          </w:p>
        </w:tc>
        <w:tc>
          <w:tcPr>
            <w:tcW w:w="1807" w:type="dxa"/>
            <w:gridSpan w:val="3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6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24"/>
            <w:r w:rsidR="00A3372F" w:rsidRPr="00A6619F">
              <w:rPr>
                <w:rFonts w:ascii="Arial Narrow" w:hAnsi="Arial Narrow"/>
                <w:bCs/>
              </w:rPr>
              <w:t xml:space="preserve"> Vent</w:t>
            </w:r>
          </w:p>
        </w:tc>
        <w:tc>
          <w:tcPr>
            <w:tcW w:w="1595" w:type="dxa"/>
            <w:gridSpan w:val="3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7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25"/>
            <w:r w:rsidR="00A3372F" w:rsidRPr="00A6619F">
              <w:rPr>
                <w:rFonts w:ascii="Arial Narrow" w:hAnsi="Arial Narrow"/>
                <w:bCs/>
              </w:rPr>
              <w:t xml:space="preserve"> Pluie</w:t>
            </w:r>
          </w:p>
        </w:tc>
        <w:tc>
          <w:tcPr>
            <w:tcW w:w="1560" w:type="dxa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3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26"/>
            <w:r w:rsidR="00A3372F" w:rsidRPr="00A6619F">
              <w:rPr>
                <w:rFonts w:ascii="Arial Narrow" w:hAnsi="Arial Narrow"/>
                <w:bCs/>
              </w:rPr>
              <w:t xml:space="preserve"> Temps sec</w:t>
            </w:r>
          </w:p>
        </w:tc>
        <w:tc>
          <w:tcPr>
            <w:tcW w:w="1842" w:type="dxa"/>
            <w:gridSpan w:val="2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49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27"/>
            <w:r w:rsidR="00A3372F" w:rsidRPr="00A6619F">
              <w:rPr>
                <w:rFonts w:ascii="Arial Narrow" w:hAnsi="Arial Narrow"/>
                <w:bCs/>
              </w:rPr>
              <w:t xml:space="preserve"> Temps chaud</w:t>
            </w:r>
          </w:p>
        </w:tc>
      </w:tr>
      <w:tr w:rsidR="00A3372F" w:rsidRPr="008356D8" w:rsidTr="005E5045">
        <w:trPr>
          <w:trHeight w:val="279"/>
        </w:trPr>
        <w:tc>
          <w:tcPr>
            <w:tcW w:w="2943" w:type="dxa"/>
            <w:vMerge/>
            <w:vAlign w:val="center"/>
          </w:tcPr>
          <w:p w:rsidR="00A3372F" w:rsidRPr="00A6619F" w:rsidRDefault="00A3372F" w:rsidP="005E5045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0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28"/>
            <w:r w:rsidR="00A3372F" w:rsidRPr="00A6619F">
              <w:rPr>
                <w:rFonts w:ascii="Arial Narrow" w:hAnsi="Arial Narrow"/>
                <w:bCs/>
              </w:rPr>
              <w:t xml:space="preserve"> Temps humide</w:t>
            </w:r>
          </w:p>
        </w:tc>
        <w:tc>
          <w:tcPr>
            <w:tcW w:w="1595" w:type="dxa"/>
            <w:gridSpan w:val="3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1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29"/>
            <w:r w:rsidR="00A3372F" w:rsidRPr="00A6619F">
              <w:rPr>
                <w:rFonts w:ascii="Arial Narrow" w:hAnsi="Arial Narrow"/>
                <w:bCs/>
              </w:rPr>
              <w:t xml:space="preserve"> Indifférent</w:t>
            </w:r>
          </w:p>
        </w:tc>
        <w:tc>
          <w:tcPr>
            <w:tcW w:w="3402" w:type="dxa"/>
            <w:gridSpan w:val="3"/>
            <w:vAlign w:val="center"/>
          </w:tcPr>
          <w:p w:rsidR="00A3372F" w:rsidRPr="00A6619F" w:rsidRDefault="00E63789" w:rsidP="005E5045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hAnsi="Arial Narrow"/>
                <w:bCs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2"/>
            <w:r w:rsidR="00A3372F" w:rsidRPr="00A6619F">
              <w:rPr>
                <w:rFonts w:ascii="Arial Narrow" w:hAnsi="Arial Narrow"/>
                <w:bCs/>
              </w:rPr>
              <w:instrText xml:space="preserve"> FORMCHECKBOX </w:instrText>
            </w:r>
            <w:r w:rsidR="00BB7228" w:rsidRPr="00A6619F">
              <w:rPr>
                <w:rFonts w:ascii="Arial Narrow" w:hAnsi="Arial Narrow"/>
                <w:bCs/>
              </w:rPr>
            </w:r>
            <w:r w:rsidR="00BB7228" w:rsidRPr="00A6619F">
              <w:rPr>
                <w:rFonts w:ascii="Arial Narrow" w:hAnsi="Arial Narrow"/>
                <w:bCs/>
              </w:rPr>
              <w:fldChar w:fldCharType="separate"/>
            </w:r>
            <w:r w:rsidRPr="00A6619F">
              <w:rPr>
                <w:rFonts w:ascii="Arial Narrow" w:hAnsi="Arial Narrow"/>
                <w:bCs/>
              </w:rPr>
              <w:fldChar w:fldCharType="end"/>
            </w:r>
            <w:bookmarkEnd w:id="30"/>
            <w:r w:rsidR="00A3372F" w:rsidRPr="00A6619F">
              <w:rPr>
                <w:rFonts w:ascii="Arial Narrow" w:hAnsi="Arial Narrow"/>
                <w:bCs/>
              </w:rPr>
              <w:t xml:space="preserve"> Autres (à préciser) :</w:t>
            </w:r>
            <w:r w:rsidR="00A3372F" w:rsidRPr="00A6619F">
              <w:rPr>
                <w:bCs/>
              </w:rPr>
              <w:t xml:space="preserve"> </w:t>
            </w:r>
            <w:r w:rsidRPr="00A6619F">
              <w:rPr>
                <w:bCs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A3372F" w:rsidRPr="00A6619F">
              <w:rPr>
                <w:bCs/>
              </w:rPr>
              <w:instrText xml:space="preserve"> FORMTEXT </w:instrText>
            </w:r>
            <w:r w:rsidRPr="00A6619F">
              <w:rPr>
                <w:bCs/>
              </w:rPr>
            </w:r>
            <w:r w:rsidRPr="00A6619F">
              <w:rPr>
                <w:bCs/>
              </w:rPr>
              <w:fldChar w:fldCharType="separate"/>
            </w:r>
            <w:r w:rsidR="00A3372F" w:rsidRPr="00A6619F">
              <w:rPr>
                <w:bCs/>
                <w:noProof/>
              </w:rPr>
              <w:t> </w:t>
            </w:r>
            <w:r w:rsidR="00A3372F" w:rsidRPr="00A6619F">
              <w:rPr>
                <w:bCs/>
                <w:noProof/>
              </w:rPr>
              <w:t> </w:t>
            </w:r>
            <w:r w:rsidR="00A3372F" w:rsidRPr="00A6619F">
              <w:rPr>
                <w:bCs/>
                <w:noProof/>
              </w:rPr>
              <w:t> </w:t>
            </w:r>
            <w:r w:rsidR="00A3372F" w:rsidRPr="00A6619F">
              <w:rPr>
                <w:bCs/>
                <w:noProof/>
              </w:rPr>
              <w:t> </w:t>
            </w:r>
            <w:r w:rsidR="00A3372F" w:rsidRPr="00A6619F">
              <w:rPr>
                <w:bCs/>
                <w:noProof/>
              </w:rPr>
              <w:t> </w:t>
            </w:r>
            <w:r w:rsidRPr="00A6619F">
              <w:rPr>
                <w:bCs/>
              </w:rPr>
              <w:fldChar w:fldCharType="end"/>
            </w:r>
          </w:p>
        </w:tc>
      </w:tr>
      <w:tr w:rsidR="00A3372F" w:rsidRPr="008356D8" w:rsidTr="005E5045">
        <w:trPr>
          <w:trHeight w:val="279"/>
        </w:trPr>
        <w:tc>
          <w:tcPr>
            <w:tcW w:w="9747" w:type="dxa"/>
            <w:gridSpan w:val="10"/>
            <w:vAlign w:val="center"/>
          </w:tcPr>
          <w:p w:rsidR="00A3372F" w:rsidRPr="00A6619F" w:rsidRDefault="00A3372F" w:rsidP="00D4122E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Identification éventuelle du brouilleur (Nom, profession, lieu...): 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FORMTEXT </w:instrTex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</w:p>
        </w:tc>
      </w:tr>
      <w:tr w:rsidR="00A3372F" w:rsidRPr="008356D8" w:rsidTr="005E5045">
        <w:trPr>
          <w:trHeight w:val="279"/>
        </w:trPr>
        <w:tc>
          <w:tcPr>
            <w:tcW w:w="9747" w:type="dxa"/>
            <w:gridSpan w:val="10"/>
            <w:vAlign w:val="center"/>
          </w:tcPr>
          <w:p w:rsidR="00A3372F" w:rsidRPr="00A6619F" w:rsidRDefault="00A3372F" w:rsidP="00D4122E">
            <w:pPr>
              <w:rPr>
                <w:rFonts w:ascii="Arial Narrow" w:hAnsi="Arial Narrow"/>
                <w:bCs/>
              </w:rPr>
            </w:pP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Précisions qu’il vous semble utile de nous communiquer : 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FORMTEXT </w:instrTex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</w:p>
        </w:tc>
      </w:tr>
      <w:tr w:rsidR="00A3372F" w:rsidRPr="008356D8" w:rsidTr="005E5045">
        <w:trPr>
          <w:trHeight w:val="279"/>
        </w:trPr>
        <w:tc>
          <w:tcPr>
            <w:tcW w:w="9747" w:type="dxa"/>
            <w:gridSpan w:val="10"/>
            <w:vAlign w:val="center"/>
          </w:tcPr>
          <w:p w:rsidR="00A3372F" w:rsidRPr="00A6619F" w:rsidRDefault="00A3372F" w:rsidP="00D4122E">
            <w:pPr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pPr>
            <w:r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 xml:space="preserve">Conditions d’accès au site perturbé (préciser le nom, l’adresse et le numéro de téléphone de la personne détenant les clés si l’accès n’est pas libre) : 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instrText xml:space="preserve"> FORMTEXT </w:instrTex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separate"/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t> </w:t>
            </w:r>
            <w:r w:rsidR="00D4122E" w:rsidRPr="00A6619F">
              <w:rPr>
                <w:rFonts w:ascii="Arial Narrow" w:eastAsia="Times New Roman" w:hAnsi="Arial Narrow" w:cs="Times New Roman"/>
                <w:bCs/>
                <w:noProof/>
                <w:color w:val="000000"/>
                <w:lang w:eastAsia="fr-FR"/>
              </w:rPr>
              <w:fldChar w:fldCharType="end"/>
            </w:r>
          </w:p>
        </w:tc>
      </w:tr>
    </w:tbl>
    <w:p w:rsidR="00A3372F" w:rsidRDefault="00A3372F" w:rsidP="00A3372F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ind w:left="-284"/>
        <w:rPr>
          <w:rFonts w:ascii="Arial Narrow" w:hAnsi="Arial Narrow" w:cs="Calibri"/>
          <w:b/>
          <w:bCs/>
          <w:sz w:val="20"/>
          <w:szCs w:val="20"/>
        </w:rPr>
      </w:pPr>
    </w:p>
    <w:p w:rsidR="00682ECC" w:rsidRPr="00682ECC" w:rsidRDefault="00845A5F" w:rsidP="000B4D1F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0761F">
        <w:rPr>
          <w:rFonts w:ascii="Arial Narrow" w:hAnsi="Arial Narrow"/>
        </w:rPr>
        <w:t>L</w:t>
      </w:r>
      <w:r w:rsidR="00682ECC">
        <w:rPr>
          <w:rFonts w:ascii="Arial Narrow" w:hAnsi="Arial Narrow"/>
        </w:rPr>
        <w:t>’opérateur de</w:t>
      </w:r>
      <w:r w:rsidR="0095742E">
        <w:rPr>
          <w:rFonts w:ascii="Arial Narrow" w:hAnsi="Arial Narrow"/>
        </w:rPr>
        <w:t xml:space="preserve"> </w:t>
      </w:r>
      <w:r w:rsidR="00682ECC">
        <w:rPr>
          <w:rFonts w:ascii="Arial Narrow" w:hAnsi="Arial Narrow"/>
        </w:rPr>
        <w:t xml:space="preserve">communications électroniques </w:t>
      </w:r>
      <w:r w:rsidR="00682ECC" w:rsidRPr="00682ECC">
        <w:rPr>
          <w:rFonts w:ascii="Arial Narrow" w:hAnsi="Arial Narrow"/>
        </w:rPr>
        <w:t>doit s’assurer de la conformité de son installation radioélectrique (ex : découplage d’antenne…) afin de vérifier que celle-ci n’est pas à l’origine des perturbations constatées.</w:t>
      </w:r>
    </w:p>
    <w:p w:rsidR="00A3372F" w:rsidRPr="00845A5F" w:rsidRDefault="00A3372F" w:rsidP="00845A5F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ind w:left="-142"/>
        <w:rPr>
          <w:rFonts w:ascii="Arial Narrow" w:hAnsi="Arial Narrow"/>
        </w:rPr>
      </w:pPr>
      <w:r w:rsidRPr="00423EF5">
        <w:rPr>
          <w:rFonts w:ascii="Arial Narrow" w:hAnsi="Arial Narrow"/>
        </w:rPr>
        <w:t xml:space="preserve">Pour les opérateurs </w:t>
      </w:r>
      <w:r w:rsidR="00682ECC">
        <w:rPr>
          <w:rFonts w:ascii="Arial Narrow" w:hAnsi="Arial Narrow"/>
        </w:rPr>
        <w:t xml:space="preserve">détenteurs de licence joindre au présent formulaire </w:t>
      </w:r>
      <w:r w:rsidRPr="00423EF5">
        <w:rPr>
          <w:rFonts w:ascii="Arial Narrow" w:hAnsi="Arial Narrow"/>
        </w:rPr>
        <w:t>un rapport</w:t>
      </w:r>
      <w:r w:rsidR="00682ECC">
        <w:rPr>
          <w:rFonts w:ascii="Arial Narrow" w:hAnsi="Arial Narrow"/>
        </w:rPr>
        <w:t xml:space="preserve"> détaillé c</w:t>
      </w:r>
      <w:bookmarkStart w:id="31" w:name="_GoBack"/>
      <w:bookmarkEnd w:id="31"/>
      <w:r w:rsidR="00682ECC">
        <w:rPr>
          <w:rFonts w:ascii="Arial Narrow" w:hAnsi="Arial Narrow"/>
        </w:rPr>
        <w:t xml:space="preserve">omprenant </w:t>
      </w:r>
      <w:proofErr w:type="spellStart"/>
      <w:r w:rsidR="00682ECC">
        <w:rPr>
          <w:rFonts w:ascii="Arial Narrow" w:hAnsi="Arial Narrow"/>
        </w:rPr>
        <w:t>map</w:t>
      </w:r>
      <w:proofErr w:type="spellEnd"/>
      <w:r w:rsidRPr="00423EF5">
        <w:rPr>
          <w:rFonts w:ascii="Arial Narrow" w:hAnsi="Arial Narrow"/>
        </w:rPr>
        <w:t>, snapshot</w:t>
      </w:r>
      <w:r w:rsidR="00682ECC">
        <w:rPr>
          <w:rFonts w:ascii="Arial Narrow" w:hAnsi="Arial Narrow"/>
        </w:rPr>
        <w:t xml:space="preserve"> des meures spectrales</w:t>
      </w:r>
      <w:r w:rsidRPr="00423EF5">
        <w:rPr>
          <w:rFonts w:ascii="Arial Narrow" w:hAnsi="Arial Narrow"/>
        </w:rPr>
        <w:t xml:space="preserve">, </w:t>
      </w:r>
      <w:r w:rsidR="00E0178E">
        <w:rPr>
          <w:rFonts w:ascii="Arial Narrow" w:hAnsi="Arial Narrow"/>
        </w:rPr>
        <w:t xml:space="preserve">analyse spectrale, </w:t>
      </w:r>
      <w:r w:rsidR="009F093A">
        <w:rPr>
          <w:rFonts w:ascii="Arial Narrow" w:hAnsi="Arial Narrow"/>
        </w:rPr>
        <w:t>KPI dégradés</w:t>
      </w:r>
      <w:r w:rsidR="00154351">
        <w:rPr>
          <w:rFonts w:ascii="Arial Narrow" w:hAnsi="Arial Narrow"/>
        </w:rPr>
        <w:t>, toute informa</w:t>
      </w:r>
      <w:r w:rsidR="00E0178E">
        <w:rPr>
          <w:rFonts w:ascii="Arial Narrow" w:hAnsi="Arial Narrow"/>
        </w:rPr>
        <w:t>tion utile.</w:t>
      </w:r>
    </w:p>
    <w:p w:rsidR="00A3372F" w:rsidRDefault="00A3372F" w:rsidP="00A3372F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A3372F" w:rsidRDefault="00A3372F" w:rsidP="00A3372F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A3372F" w:rsidRDefault="00A3372F" w:rsidP="00A3372F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A3372F" w:rsidRDefault="00A3372F" w:rsidP="00A3372F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A3372F" w:rsidRDefault="00A3372F" w:rsidP="00A3372F"/>
    <w:p w:rsidR="003C781F" w:rsidRDefault="003C781F"/>
    <w:sectPr w:rsidR="003C781F" w:rsidSect="00682E32">
      <w:footerReference w:type="default" r:id="rId7"/>
      <w:headerReference w:type="first" r:id="rId8"/>
      <w:footerReference w:type="first" r:id="rId9"/>
      <w:pgSz w:w="11906" w:h="16838"/>
      <w:pgMar w:top="534" w:right="851" w:bottom="567" w:left="851" w:header="567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28" w:rsidRDefault="00BB7228" w:rsidP="00E63789">
      <w:pPr>
        <w:spacing w:after="0" w:line="240" w:lineRule="auto"/>
      </w:pPr>
      <w:r>
        <w:separator/>
      </w:r>
    </w:p>
  </w:endnote>
  <w:endnote w:type="continuationSeparator" w:id="0">
    <w:p w:rsidR="00BB7228" w:rsidRDefault="00BB7228" w:rsidP="00E6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DD" w:rsidRDefault="00CA6EEE" w:rsidP="002676DD">
    <w:pPr>
      <w:pStyle w:val="Pieddepage"/>
      <w:pBdr>
        <w:top w:val="single" w:sz="4" w:space="1" w:color="auto"/>
      </w:pBdr>
    </w:pPr>
    <w:r w:rsidRPr="007E2EE2">
      <w:rPr>
        <w:rFonts w:ascii="Arial Narrow" w:hAnsi="Arial Narrow" w:cs="Calibri"/>
        <w:b/>
        <w:bCs/>
        <w:color w:val="00615D"/>
      </w:rPr>
      <w:t>Rapport</w:t>
    </w:r>
    <w:r w:rsidRPr="007E2EE2">
      <w:rPr>
        <w:rFonts w:ascii="Arial Narrow" w:hAnsi="Arial Narrow" w:cs="Calibri"/>
        <w:b/>
        <w:bCs/>
        <w:caps/>
        <w:color w:val="00615D"/>
      </w:rPr>
      <w:t xml:space="preserve"> </w:t>
    </w:r>
    <w:r w:rsidRPr="007E2EE2">
      <w:rPr>
        <w:rFonts w:ascii="Arial Narrow" w:hAnsi="Arial Narrow" w:cs="Calibri"/>
        <w:b/>
        <w:bCs/>
        <w:color w:val="00615D"/>
      </w:rPr>
      <w:t>sur un brouillage préjudiciable</w:t>
    </w:r>
    <w:r>
      <w:rPr>
        <w:rFonts w:ascii="Arial Narrow" w:hAnsi="Arial Narrow" w:cs="Calibri"/>
        <w:b/>
        <w:bCs/>
        <w:color w:val="00615D"/>
      </w:rPr>
      <w:t xml:space="preserve">                                                                                                                                  </w:t>
    </w:r>
    <w:r w:rsidRPr="007E2EE2">
      <w:rPr>
        <w:rFonts w:ascii="Arial Narrow" w:hAnsi="Arial Narrow" w:cs="Calibri"/>
        <w:b/>
        <w:bCs/>
        <w:color w:val="00615D"/>
      </w:rPr>
      <w:t xml:space="preserve"> </w:t>
    </w:r>
    <w:r w:rsidR="00E63789" w:rsidRPr="007E2EE2">
      <w:rPr>
        <w:rFonts w:ascii="Arial Narrow" w:hAnsi="Arial Narrow" w:cs="Calibri"/>
        <w:b/>
        <w:bCs/>
        <w:color w:val="00615D"/>
      </w:rPr>
      <w:fldChar w:fldCharType="begin"/>
    </w:r>
    <w:r w:rsidRPr="007E2EE2">
      <w:rPr>
        <w:rFonts w:ascii="Arial Narrow" w:hAnsi="Arial Narrow" w:cs="Calibri"/>
        <w:b/>
        <w:bCs/>
        <w:color w:val="00615D"/>
      </w:rPr>
      <w:instrText xml:space="preserve"> PAGE   \* MERGEFORMAT </w:instrText>
    </w:r>
    <w:r w:rsidR="00E63789" w:rsidRPr="007E2EE2">
      <w:rPr>
        <w:rFonts w:ascii="Arial Narrow" w:hAnsi="Arial Narrow" w:cs="Calibri"/>
        <w:b/>
        <w:bCs/>
        <w:color w:val="00615D"/>
      </w:rPr>
      <w:fldChar w:fldCharType="separate"/>
    </w:r>
    <w:r w:rsidR="000B4D1F">
      <w:rPr>
        <w:rFonts w:ascii="Arial Narrow" w:hAnsi="Arial Narrow" w:cs="Calibri"/>
        <w:b/>
        <w:bCs/>
        <w:noProof/>
        <w:color w:val="00615D"/>
      </w:rPr>
      <w:t>2</w:t>
    </w:r>
    <w:r w:rsidR="00E63789" w:rsidRPr="007E2EE2">
      <w:rPr>
        <w:rFonts w:ascii="Arial Narrow" w:hAnsi="Arial Narrow" w:cs="Calibri"/>
        <w:b/>
        <w:bCs/>
        <w:color w:val="00615D"/>
      </w:rPr>
      <w:fldChar w:fldCharType="end"/>
    </w:r>
    <w:r>
      <w:rPr>
        <w:rFonts w:ascii="Arial Narrow" w:hAnsi="Arial Narrow" w:cs="Calibri"/>
        <w:b/>
        <w:bCs/>
        <w:color w:val="00615D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DD" w:rsidRPr="007E2EE2" w:rsidRDefault="00CA6EEE" w:rsidP="002676DD">
    <w:pPr>
      <w:pStyle w:val="Titre4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sz w:val="22"/>
        <w:szCs w:val="22"/>
      </w:rPr>
    </w:pPr>
    <w:r w:rsidRPr="007E2EE2">
      <w:rPr>
        <w:rFonts w:ascii="Arial Narrow" w:eastAsia="Calibri" w:hAnsi="Arial Narrow" w:cs="Calibri"/>
        <w:caps w:val="0"/>
        <w:color w:val="00615D"/>
        <w:sz w:val="22"/>
        <w:szCs w:val="22"/>
      </w:rPr>
      <w:t>Rapport</w:t>
    </w:r>
    <w:r w:rsidRPr="007E2EE2">
      <w:rPr>
        <w:rFonts w:ascii="Arial Narrow" w:eastAsia="Calibri" w:hAnsi="Arial Narrow" w:cs="Calibri"/>
        <w:caps w:val="0"/>
        <w:color w:val="00615D"/>
        <w:sz w:val="22"/>
        <w:szCs w:val="22"/>
        <w:lang w:eastAsia="en-US"/>
      </w:rPr>
      <w:t xml:space="preserve"> </w:t>
    </w:r>
    <w:r w:rsidRPr="007E2EE2">
      <w:rPr>
        <w:rFonts w:ascii="Arial Narrow" w:eastAsia="Calibri" w:hAnsi="Arial Narrow" w:cs="Calibri"/>
        <w:caps w:val="0"/>
        <w:color w:val="00615D"/>
        <w:sz w:val="22"/>
        <w:szCs w:val="22"/>
      </w:rPr>
      <w:t xml:space="preserve">sur un brouillage préjudiciable </w:t>
    </w:r>
    <w:r w:rsidRPr="007E2EE2">
      <w:rPr>
        <w:rFonts w:ascii="Arial Narrow" w:eastAsia="Calibri" w:hAnsi="Arial Narrow" w:cs="Calibri"/>
        <w:color w:val="00615D"/>
        <w:sz w:val="22"/>
        <w:szCs w:val="22"/>
      </w:rPr>
      <w:t xml:space="preserve">                </w:t>
    </w:r>
    <w:r>
      <w:rPr>
        <w:rFonts w:ascii="Arial Narrow" w:eastAsia="Calibri" w:hAnsi="Arial Narrow" w:cs="Calibri"/>
        <w:color w:val="00615D"/>
        <w:sz w:val="22"/>
        <w:szCs w:val="22"/>
      </w:rPr>
      <w:t xml:space="preserve">                                                                               </w:t>
    </w:r>
    <w:r w:rsidRPr="007E2EE2">
      <w:rPr>
        <w:rFonts w:ascii="Arial Narrow" w:eastAsia="Calibri" w:hAnsi="Arial Narrow" w:cs="Calibri"/>
        <w:color w:val="00615D"/>
        <w:sz w:val="22"/>
        <w:szCs w:val="22"/>
      </w:rPr>
      <w:t xml:space="preserve">                                   </w:t>
    </w:r>
    <w:r w:rsidR="00E63789" w:rsidRPr="007E2EE2">
      <w:rPr>
        <w:rFonts w:ascii="Arial Narrow" w:eastAsia="Calibri" w:hAnsi="Arial Narrow" w:cs="Calibri"/>
        <w:color w:val="00615D"/>
        <w:sz w:val="22"/>
        <w:szCs w:val="22"/>
      </w:rPr>
      <w:fldChar w:fldCharType="begin"/>
    </w:r>
    <w:r w:rsidRPr="007E2EE2">
      <w:rPr>
        <w:rFonts w:ascii="Arial Narrow" w:eastAsia="Calibri" w:hAnsi="Arial Narrow" w:cs="Calibri"/>
        <w:color w:val="00615D"/>
        <w:sz w:val="22"/>
        <w:szCs w:val="22"/>
      </w:rPr>
      <w:instrText xml:space="preserve"> PAGE   \* MERGEFORMAT </w:instrText>
    </w:r>
    <w:r w:rsidR="00E63789" w:rsidRPr="007E2EE2">
      <w:rPr>
        <w:rFonts w:ascii="Arial Narrow" w:eastAsia="Calibri" w:hAnsi="Arial Narrow" w:cs="Calibri"/>
        <w:color w:val="00615D"/>
        <w:sz w:val="22"/>
        <w:szCs w:val="22"/>
      </w:rPr>
      <w:fldChar w:fldCharType="separate"/>
    </w:r>
    <w:r w:rsidR="00557FE8">
      <w:rPr>
        <w:rFonts w:ascii="Arial Narrow" w:eastAsia="Calibri" w:hAnsi="Arial Narrow" w:cs="Calibri"/>
        <w:noProof/>
        <w:color w:val="00615D"/>
        <w:sz w:val="22"/>
        <w:szCs w:val="22"/>
      </w:rPr>
      <w:t>1</w:t>
    </w:r>
    <w:r w:rsidR="00E63789" w:rsidRPr="007E2EE2">
      <w:rPr>
        <w:rFonts w:ascii="Arial Narrow" w:eastAsia="Calibri" w:hAnsi="Arial Narrow" w:cs="Calibri"/>
        <w:color w:val="00615D"/>
        <w:sz w:val="22"/>
        <w:szCs w:val="22"/>
      </w:rPr>
      <w:fldChar w:fldCharType="end"/>
    </w:r>
    <w:r w:rsidRPr="007E2EE2">
      <w:rPr>
        <w:rFonts w:ascii="Arial Narrow" w:eastAsia="Calibri" w:hAnsi="Arial Narrow" w:cs="Calibri"/>
        <w:color w:val="00615D"/>
        <w:sz w:val="22"/>
        <w:szCs w:val="22"/>
      </w:rPr>
      <w:t>/2</w:t>
    </w:r>
  </w:p>
  <w:p w:rsidR="002676DD" w:rsidRPr="007E2EE2" w:rsidRDefault="00BB7228" w:rsidP="002676DD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28" w:rsidRDefault="00BB7228" w:rsidP="00E63789">
      <w:pPr>
        <w:spacing w:after="0" w:line="240" w:lineRule="auto"/>
      </w:pPr>
      <w:r>
        <w:separator/>
      </w:r>
    </w:p>
  </w:footnote>
  <w:footnote w:type="continuationSeparator" w:id="0">
    <w:p w:rsidR="00BB7228" w:rsidRDefault="00BB7228" w:rsidP="00E6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DD" w:rsidRDefault="009570DE" w:rsidP="002676DD">
    <w:pPr>
      <w:pStyle w:val="En-tte"/>
    </w:pPr>
    <w:r>
      <w:rPr>
        <w:noProof/>
        <w:lang w:eastAsia="fr-FR"/>
      </w:rPr>
      <w:drawing>
        <wp:inline distT="0" distB="0" distL="0" distR="0" wp14:anchorId="18CF5969" wp14:editId="65A5CE0F">
          <wp:extent cx="6444000" cy="1094400"/>
          <wp:effectExtent l="0" t="0" r="0" b="0"/>
          <wp:docPr id="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76DD" w:rsidRDefault="00B31600" w:rsidP="002676DD">
    <w:pPr>
      <w:pStyle w:val="En-tte"/>
      <w:pBdr>
        <w:bottom w:val="single" w:sz="4" w:space="1" w:color="auto"/>
      </w:pBdr>
    </w:pPr>
    <w:r>
      <w:rPr>
        <w:noProof/>
        <w:lang w:eastAsia="fr-FR"/>
      </w:rPr>
      <mc:AlternateContent>
        <mc:Choice Requires="wps">
          <w:drawing>
            <wp:inline distT="0" distB="0" distL="0" distR="0">
              <wp:extent cx="6551930" cy="497840"/>
              <wp:effectExtent l="0" t="0" r="3810" b="635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45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0671"/>
                            <w:gridCol w:w="10671"/>
                          </w:tblGrid>
                          <w:tr w:rsidR="002676DD" w:rsidRPr="00682E32" w:rsidTr="002676DD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W w:w="10455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2676DD" w:rsidRPr="00682E32" w:rsidTr="002676DD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2676DD" w:rsidRPr="00682E32" w:rsidRDefault="00CA6EEE" w:rsidP="002676DD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eastAsia="Times New Roman" w:hAnsi="Arial Narrow"/>
                                          <w:b/>
                                          <w:bCs/>
                                          <w:color w:val="627675"/>
                                          <w:rtl/>
                                          <w:lang w:val="zh-CN" w:eastAsia="fr-FR"/>
                                        </w:rPr>
                                      </w:pPr>
                                      <w:r w:rsidRPr="00682E32">
                                        <w:rPr>
                                          <w:rFonts w:ascii="Arial Narrow" w:eastAsia="Times New Roman" w:hAnsi="Arial Narrow"/>
                                          <w:b/>
                                          <w:bCs/>
                                          <w:color w:val="627675"/>
                                          <w:lang w:val="zh-CN" w:eastAsia="fr-FR"/>
                                        </w:rPr>
                                        <w:t xml:space="preserve">Direction </w:t>
                                      </w:r>
                                      <w:r w:rsidRPr="00682E32">
                                        <w:rPr>
                                          <w:rFonts w:ascii="Arial Narrow" w:eastAsia="Times New Roman" w:hAnsi="Arial Narrow"/>
                                          <w:b/>
                                          <w:bCs/>
                                          <w:color w:val="627675"/>
                                          <w:lang w:eastAsia="fr-FR"/>
                                        </w:rPr>
                                        <w:t>Technique</w:t>
                                      </w:r>
                                    </w:p>
                                    <w:p w:rsidR="002676DD" w:rsidRPr="00682E32" w:rsidRDefault="00CA6EEE" w:rsidP="002676DD">
                                      <w:pPr>
                                        <w:spacing w:before="80" w:after="100" w:afterAutospacing="1" w:line="300" w:lineRule="exact"/>
                                        <w:rPr>
                                          <w:rFonts w:ascii="Arial Narrow" w:eastAsia="Times New Roman" w:hAnsi="Arial Narrow"/>
                                          <w:b/>
                                          <w:bCs/>
                                          <w:color w:val="627675"/>
                                          <w:lang w:eastAsia="fr-FR"/>
                                        </w:rPr>
                                      </w:pPr>
                                      <w:r w:rsidRPr="00682E32">
                                        <w:rPr>
                                          <w:rFonts w:ascii="Arial Narrow" w:eastAsia="Times New Roman" w:hAnsi="Arial Narrow"/>
                                          <w:b/>
                                          <w:bCs/>
                                          <w:color w:val="627675"/>
                                          <w:lang w:eastAsia="fr-FR"/>
                                        </w:rPr>
                                        <w:t>Département Contrôle du Spectre des Fréquences</w:t>
                                      </w:r>
                                    </w:p>
                                    <w:p w:rsidR="002676DD" w:rsidRPr="00682E32" w:rsidRDefault="00BB7228" w:rsidP="002676DD">
                                      <w:pPr>
                                        <w:spacing w:before="60" w:after="0" w:line="240" w:lineRule="auto"/>
                                        <w:jc w:val="right"/>
                                        <w:rPr>
                                          <w:rFonts w:ascii="Arial Narrow" w:eastAsia="Times New Roman" w:hAnsi="Arial Narrow"/>
                                          <w:b/>
                                          <w:bCs/>
                                          <w:color w:val="627675"/>
                                          <w:lang w:eastAsia="fr-FR"/>
                                        </w:rPr>
                                      </w:pPr>
                                    </w:p>
                                    <w:p w:rsidR="002676DD" w:rsidRPr="00682E32" w:rsidRDefault="00CA6EEE" w:rsidP="002676DD">
                                      <w:pPr>
                                        <w:spacing w:before="60" w:after="0" w:line="240" w:lineRule="auto"/>
                                        <w:rPr>
                                          <w:rFonts w:ascii="Arial Narrow" w:eastAsia="Times New Roman" w:hAnsi="Arial Narrow"/>
                                          <w:b/>
                                          <w:bCs/>
                                          <w:color w:val="627675"/>
                                          <w:lang w:eastAsia="fr-FR"/>
                                        </w:rPr>
                                      </w:pPr>
                                      <w:r w:rsidRPr="00682E32">
                                        <w:rPr>
                                          <w:rFonts w:ascii="Arial Narrow" w:eastAsia="Times New Roman" w:hAnsi="Arial Narrow"/>
                                          <w:b/>
                                          <w:bCs/>
                                          <w:color w:val="627675"/>
                                          <w:lang w:val="zh-CN" w:eastAsia="fr-FR"/>
                                        </w:rPr>
                                        <w:t xml:space="preserve"> </w:t>
                                      </w:r>
                                      <w:r w:rsidRPr="00682E32">
                                        <w:rPr>
                                          <w:rFonts w:ascii="Arial Narrow" w:eastAsia="Times New Roman" w:hAnsi="Arial Narrow"/>
                                          <w:b/>
                                          <w:bCs/>
                                          <w:color w:val="627675"/>
                                          <w:lang w:eastAsia="fr-FR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:rsidR="002676DD" w:rsidRPr="00682E32" w:rsidRDefault="00BB7228" w:rsidP="002676DD">
                                      <w:pPr>
                                        <w:spacing w:before="60" w:after="0" w:line="240" w:lineRule="auto"/>
                                        <w:rPr>
                                          <w:rFonts w:ascii="Arial Narrow" w:eastAsia="Times New Roman" w:hAnsi="Arial Narrow"/>
                                          <w:b/>
                                          <w:bCs/>
                                          <w:color w:val="627675"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2676DD" w:rsidRPr="00682E32" w:rsidRDefault="00CA6EEE" w:rsidP="002676DD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 w:rsidRPr="00682E3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  <w:r w:rsidRPr="00682E32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المد</w:t>
                                      </w:r>
                                      <w:r w:rsidRPr="00682E3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ي</w:t>
                                      </w:r>
                                      <w:r w:rsidRPr="00682E32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>ـــــ</w:t>
                                      </w:r>
                                      <w:r w:rsidRPr="00682E3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رية</w:t>
                                      </w:r>
                                      <w:r w:rsidRPr="00682E32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 xml:space="preserve"> التقنية</w:t>
                                      </w:r>
                                      <w:r w:rsidRPr="00682E32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  <w:p w:rsidR="002676DD" w:rsidRPr="00682E32" w:rsidRDefault="00CA6EEE" w:rsidP="002676DD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  <w:r w:rsidRPr="00682E32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 </w:t>
                                      </w:r>
                                      <w:r w:rsidRPr="00682E3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682E3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دائرة </w:t>
                                      </w:r>
                                      <w:r w:rsidRPr="00682E32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>مراقبة طيف الترديدات</w:t>
                                      </w:r>
                                    </w:p>
                                    <w:p w:rsidR="002676DD" w:rsidRPr="00682E32" w:rsidRDefault="00BB7228" w:rsidP="002676DD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2676DD" w:rsidRPr="00682E32" w:rsidRDefault="00BB7228" w:rsidP="002676DD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676DD" w:rsidRPr="00682E32" w:rsidRDefault="00BB7228" w:rsidP="002676DD">
                                <w:pPr>
                                  <w:spacing w:after="0" w:line="240" w:lineRule="auto"/>
                                  <w:rPr>
                                    <w:rFonts w:eastAsia="Times New Roman"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W w:w="10455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2676DD" w:rsidRPr="00682E32" w:rsidTr="002676DD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2676DD" w:rsidRPr="00682E32" w:rsidRDefault="00CA6EEE" w:rsidP="002676DD">
                                      <w:pPr>
                                        <w:spacing w:before="60" w:after="0" w:line="240" w:lineRule="auto"/>
                                        <w:rPr>
                                          <w:rFonts w:eastAsia="Times New Roman"/>
                                          <w:b/>
                                          <w:bCs/>
                                          <w:color w:val="627675"/>
                                          <w:lang w:eastAsia="fr-FR"/>
                                        </w:rPr>
                                      </w:pPr>
                                      <w:r w:rsidRPr="00682E32">
                                        <w:rPr>
                                          <w:rFonts w:eastAsia="Times New Roman"/>
                                          <w:b/>
                                          <w:bCs/>
                                          <w:color w:val="627675"/>
                                          <w:lang w:eastAsia="fr-FR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2676DD" w:rsidRPr="00682E32" w:rsidRDefault="00CA6EEE" w:rsidP="002676DD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682E3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مديــــــــرية الإعــــــلام الآلــــــي </w:t>
                                      </w:r>
                                      <w:proofErr w:type="gramStart"/>
                                      <w:r w:rsidRPr="00682E3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و الأنظمــــــة</w:t>
                                      </w:r>
                                      <w:proofErr w:type="gramEnd"/>
                                      <w:r w:rsidRPr="00682E3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المعلوماتيــــــة</w:t>
                                      </w:r>
                                    </w:p>
                                    <w:p w:rsidR="002676DD" w:rsidRPr="00682E32" w:rsidRDefault="00CA6EEE" w:rsidP="002676DD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682E3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682E32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682E3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682E32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682E32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2676DD" w:rsidRPr="00682E32" w:rsidRDefault="00BB7228" w:rsidP="002676DD">
                                <w:pPr>
                                  <w:spacing w:after="0" w:line="240" w:lineRule="auto"/>
                                  <w:rPr>
                                    <w:rFonts w:eastAsia="Times New Roman"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  <w:tr w:rsidR="002676DD" w:rsidRPr="00682E32" w:rsidTr="002676DD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2676DD" w:rsidRPr="00682E32" w:rsidRDefault="00BB7228" w:rsidP="002676DD">
                                <w:pPr>
                                  <w:spacing w:before="60" w:after="0" w:line="240" w:lineRule="auto"/>
                                  <w:rPr>
                                    <w:rFonts w:eastAsia="Times New Roman"/>
                                    <w:b/>
                                    <w:bCs/>
                                    <w:color w:val="63767B"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2676DD" w:rsidRPr="00682E32" w:rsidRDefault="00BB7228" w:rsidP="002676DD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2676DD" w:rsidRDefault="00BB7228" w:rsidP="002676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7" style="width:515.9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DxtgIAALoFAAAOAAAAZHJzL2Uyb0RvYy54bWysVFFvmzAQfp+0/2D5nQIpSQCVVG0I06Ru&#10;q9btBzhgwJqxme2EdNP++86mpEn7Mm3jAZ3tu/P33X2+q+tDx9GeKs2kyHB4EWBERSkrJpoMf/1S&#10;eDFG2hBRES4FzfAj1fh69fbN1dCndCZbySuqECQROh36DLfG9Knv67KlHdEXsqcCDmupOmJgqRq/&#10;UmSA7B33Z0Gw8Aepql7JkmoNu/l4iFcuf13T0nyqa00N4hkGbMb9lftv7d9fXZG0UaRvWfkEg/wF&#10;io4wAZceU+XEELRT7FWqjpVKalmbi1J2vqxrVlLHAdiEwQs2Dy3pqeMCxdH9sUz6/6UtP+7vFWJV&#10;hmcYCdJBiz5D0YhoOEWhLc/Q6xS8Hvp7ZQnq/k6W3zQSct2CF71RSg4tJRWAcv7+WYBdaAhF2+GD&#10;rCA72RnpKnWoVWcTQg3QwTXk8dgQejCohM3FfB4ml9C3Es6iZBlHrmM+SafoXmnzjsoOWSPDCrC7&#10;7GR/pw2gB9fJxV4mZME4d03n4mwDHMcduBtC7ZlF4Xr4MwmSTbyJIy+aLTZeFOS5d1OsI29RhMt5&#10;fpmv13n4y94bRmnLqooKe82kpzD6s349KXtUwlFRWnJW2XQWklbNds0V2hPQc+E+2yMAf+Lmn8Nw&#10;x8DlBaVwFgW3s8QrFvHSi4po7iXLIPaCMLlNFkGURHlxTumOCfrvlNAAbb2cB65LJ6BfcAvc95rb&#10;2M6c6HasAW+sPT7jjhmYJZx1GY6P4SS14tyIyjXdEMZH+6RIlthzkaCWkwSclK16x1dgDtsDZLGS&#10;3srqEUStJGgO5AkDEIxWqh8YDTBMMqy/74iiGPH3Ah6GnTyToSZjOxlElBCaYYPRaK7NOKF2vWJN&#10;C5lDVy0hb+Dx1Mzp+hkFQLcLGBCOxNMwsxPodO28nkfu6jcAAAD//wMAUEsDBBQABgAIAAAAIQD2&#10;yheQ2wAAAAUBAAAPAAAAZHJzL2Rvd25yZXYueG1sTI9BSwMxEIXvgv8hjODNZlellnWzRQtFBD1Y&#10;pec0GXcXk8mySdusv96pF708GN7w3vfqZfZOHHCMfSAF5awAgWSC7alV8PG+vlqAiEmT1S4QKpgw&#10;wrI5P6t1ZcOR3vCwSa3gEIqVVtClNFRSRtOh13EWBiT2PsPodeJzbKUd9ZHDvZPXRTGXXvfEDZ0e&#10;cNWh+drsvYI8X+WtnKwxL/3r9/O0XZePT06py4v8cA8iYU5/z3DCZ3RomGkX9mSjcAp4SPrVk1fc&#10;lLxjp+BucQuyqeV/+uYHAAD//wMAUEsBAi0AFAAGAAgAAAAhALaDOJL+AAAA4QEAABMAAAAAAAAA&#10;AAAAAAAAAAAAAFtDb250ZW50X1R5cGVzXS54bWxQSwECLQAUAAYACAAAACEAOP0h/9YAAACUAQAA&#10;CwAAAAAAAAAAAAAAAAAvAQAAX3JlbHMvLnJlbHNQSwECLQAUAAYACAAAACEAlu1g8bYCAAC6BQAA&#10;DgAAAAAAAAAAAAAAAAAuAgAAZHJzL2Uyb0RvYy54bWxQSwECLQAUAAYACAAAACEA9soXkNsAAAAF&#10;AQAADwAAAAAAAAAAAAAAAAAQBQAAZHJzL2Rvd25yZXYueG1sUEsFBgAAAAAEAAQA8wAAABgGAAAA&#10;AA==&#10;" filled="f" stroked="f" strokeweight=".5pt">
              <v:stroke dashstyle="longDash"/>
              <v:textbox inset="0,0,0,0">
                <w:txbxContent>
                  <w:tbl>
                    <w:tblPr>
                      <w:tblW w:w="10455" w:type="dxa"/>
                      <w:tblLook w:val="04A0" w:firstRow="1" w:lastRow="0" w:firstColumn="1" w:lastColumn="0" w:noHBand="0" w:noVBand="1"/>
                    </w:tblPr>
                    <w:tblGrid>
                      <w:gridCol w:w="10671"/>
                      <w:gridCol w:w="10671"/>
                    </w:tblGrid>
                    <w:tr w:rsidR="002676DD" w:rsidRPr="00682E32" w:rsidTr="002676DD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W w:w="1045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2676DD" w:rsidRPr="00682E32" w:rsidTr="002676DD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2676DD" w:rsidRPr="00682E32" w:rsidRDefault="00CA6EEE" w:rsidP="002676DD">
                                <w:pPr>
                                  <w:spacing w:before="80" w:after="80" w:line="300" w:lineRule="exact"/>
                                  <w:rPr>
                                    <w:rFonts w:ascii="Arial Narrow" w:eastAsia="Times New Roman" w:hAnsi="Arial Narrow"/>
                                    <w:b/>
                                    <w:bCs/>
                                    <w:color w:val="627675"/>
                                    <w:rtl/>
                                    <w:lang w:val="zh-CN" w:eastAsia="fr-FR"/>
                                  </w:rPr>
                                </w:pPr>
                                <w:r w:rsidRPr="00682E32">
                                  <w:rPr>
                                    <w:rFonts w:ascii="Arial Narrow" w:eastAsia="Times New Roman" w:hAnsi="Arial Narrow"/>
                                    <w:b/>
                                    <w:bCs/>
                                    <w:color w:val="627675"/>
                                    <w:lang w:val="zh-CN" w:eastAsia="fr-FR"/>
                                  </w:rPr>
                                  <w:t xml:space="preserve">Direction </w:t>
                                </w:r>
                                <w:r w:rsidRPr="00682E32">
                                  <w:rPr>
                                    <w:rFonts w:ascii="Arial Narrow" w:eastAsia="Times New Roman" w:hAnsi="Arial Narrow"/>
                                    <w:b/>
                                    <w:bCs/>
                                    <w:color w:val="627675"/>
                                    <w:lang w:eastAsia="fr-FR"/>
                                  </w:rPr>
                                  <w:t>Technique</w:t>
                                </w:r>
                              </w:p>
                              <w:p w:rsidR="002676DD" w:rsidRPr="00682E32" w:rsidRDefault="00CA6EEE" w:rsidP="002676DD">
                                <w:pPr>
                                  <w:spacing w:before="80" w:after="100" w:afterAutospacing="1" w:line="300" w:lineRule="exact"/>
                                  <w:rPr>
                                    <w:rFonts w:ascii="Arial Narrow" w:eastAsia="Times New Roman" w:hAnsi="Arial Narrow"/>
                                    <w:b/>
                                    <w:bCs/>
                                    <w:color w:val="627675"/>
                                    <w:lang w:eastAsia="fr-FR"/>
                                  </w:rPr>
                                </w:pPr>
                                <w:r w:rsidRPr="00682E32">
                                  <w:rPr>
                                    <w:rFonts w:ascii="Arial Narrow" w:eastAsia="Times New Roman" w:hAnsi="Arial Narrow"/>
                                    <w:b/>
                                    <w:bCs/>
                                    <w:color w:val="627675"/>
                                    <w:lang w:eastAsia="fr-FR"/>
                                  </w:rPr>
                                  <w:t>Département Contrôle du Spectre des Fréquences</w:t>
                                </w:r>
                              </w:p>
                              <w:p w:rsidR="002676DD" w:rsidRPr="00682E32" w:rsidRDefault="00BB7228" w:rsidP="002676DD">
                                <w:pPr>
                                  <w:spacing w:before="60" w:after="0" w:line="240" w:lineRule="auto"/>
                                  <w:jc w:val="right"/>
                                  <w:rPr>
                                    <w:rFonts w:ascii="Arial Narrow" w:eastAsia="Times New Roman" w:hAnsi="Arial Narrow"/>
                                    <w:b/>
                                    <w:bCs/>
                                    <w:color w:val="627675"/>
                                    <w:lang w:eastAsia="fr-FR"/>
                                  </w:rPr>
                                </w:pPr>
                              </w:p>
                              <w:p w:rsidR="002676DD" w:rsidRPr="00682E32" w:rsidRDefault="00CA6EEE" w:rsidP="002676DD">
                                <w:pPr>
                                  <w:spacing w:before="60" w:after="0" w:line="240" w:lineRule="auto"/>
                                  <w:rPr>
                                    <w:rFonts w:ascii="Arial Narrow" w:eastAsia="Times New Roman" w:hAnsi="Arial Narrow"/>
                                    <w:b/>
                                    <w:bCs/>
                                    <w:color w:val="627675"/>
                                    <w:lang w:eastAsia="fr-FR"/>
                                  </w:rPr>
                                </w:pPr>
                                <w:r w:rsidRPr="00682E32">
                                  <w:rPr>
                                    <w:rFonts w:ascii="Arial Narrow" w:eastAsia="Times New Roman" w:hAnsi="Arial Narrow"/>
                                    <w:b/>
                                    <w:bCs/>
                                    <w:color w:val="627675"/>
                                    <w:lang w:val="zh-CN" w:eastAsia="fr-FR"/>
                                  </w:rPr>
                                  <w:t xml:space="preserve"> </w:t>
                                </w:r>
                                <w:r w:rsidRPr="00682E32">
                                  <w:rPr>
                                    <w:rFonts w:ascii="Arial Narrow" w:eastAsia="Times New Roman" w:hAnsi="Arial Narrow"/>
                                    <w:b/>
                                    <w:bCs/>
                                    <w:color w:val="627675"/>
                                    <w:lang w:eastAsia="fr-FR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:rsidR="002676DD" w:rsidRPr="00682E32" w:rsidRDefault="00BB7228" w:rsidP="002676DD">
                                <w:pPr>
                                  <w:spacing w:before="60" w:after="0" w:line="240" w:lineRule="auto"/>
                                  <w:rPr>
                                    <w:rFonts w:ascii="Arial Narrow" w:eastAsia="Times New Roman" w:hAnsi="Arial Narrow"/>
                                    <w:b/>
                                    <w:bCs/>
                                    <w:color w:val="627675"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2676DD" w:rsidRPr="00682E32" w:rsidRDefault="00CA6EEE" w:rsidP="002676DD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682E3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682E32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المد</w:t>
                                </w:r>
                                <w:r w:rsidRPr="00682E3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ي</w:t>
                                </w:r>
                                <w:r w:rsidRPr="00682E32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>ـــــ</w:t>
                                </w:r>
                                <w:r w:rsidRPr="00682E3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رية</w:t>
                                </w:r>
                                <w:r w:rsidRPr="00682E32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 xml:space="preserve"> التقنية</w:t>
                                </w:r>
                                <w:r w:rsidRPr="00682E32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2676DD" w:rsidRPr="00682E32" w:rsidRDefault="00CA6EEE" w:rsidP="002676DD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  <w:r w:rsidRPr="00682E32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 </w:t>
                                </w:r>
                                <w:r w:rsidRPr="00682E3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682E3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دائرة </w:t>
                                </w:r>
                                <w:r w:rsidRPr="00682E32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>مراقبة طيف الترديدات</w:t>
                                </w:r>
                              </w:p>
                              <w:p w:rsidR="002676DD" w:rsidRPr="00682E32" w:rsidRDefault="00BB7228" w:rsidP="002676DD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2676DD" w:rsidRPr="00682E32" w:rsidRDefault="00BB7228" w:rsidP="002676DD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2676DD" w:rsidRPr="00682E32" w:rsidRDefault="00BB7228" w:rsidP="002676DD">
                          <w:pPr>
                            <w:spacing w:after="0" w:line="240" w:lineRule="auto"/>
                            <w:rPr>
                              <w:rFonts w:eastAsia="Times New Roman"/>
                              <w:lang w:eastAsia="fr-FR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W w:w="1045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2676DD" w:rsidRPr="00682E32" w:rsidTr="002676DD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2676DD" w:rsidRPr="00682E32" w:rsidRDefault="00CA6EEE" w:rsidP="002676DD">
                                <w:pPr>
                                  <w:spacing w:before="60" w:after="0" w:line="240" w:lineRule="auto"/>
                                  <w:rPr>
                                    <w:rFonts w:eastAsia="Times New Roman"/>
                                    <w:b/>
                                    <w:bCs/>
                                    <w:color w:val="627675"/>
                                    <w:lang w:eastAsia="fr-FR"/>
                                  </w:rPr>
                                </w:pPr>
                                <w:r w:rsidRPr="00682E32">
                                  <w:rPr>
                                    <w:rFonts w:eastAsia="Times New Roman"/>
                                    <w:b/>
                                    <w:bCs/>
                                    <w:color w:val="627675"/>
                                    <w:lang w:eastAsia="fr-FR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2676DD" w:rsidRPr="00682E32" w:rsidRDefault="00CA6EEE" w:rsidP="002676DD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682E3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مديــــــــرية الإعــــــلام الآلــــــي </w:t>
                                </w:r>
                                <w:proofErr w:type="gramStart"/>
                                <w:r w:rsidRPr="00682E3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و الأنظمــــــة</w:t>
                                </w:r>
                                <w:proofErr w:type="gramEnd"/>
                                <w:r w:rsidRPr="00682E3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المعلوماتيــــــة</w:t>
                                </w:r>
                              </w:p>
                              <w:p w:rsidR="002676DD" w:rsidRPr="00682E32" w:rsidRDefault="00CA6EEE" w:rsidP="002676DD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682E3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682E32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682E3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682E32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682E32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2676DD" w:rsidRPr="00682E32" w:rsidRDefault="00BB7228" w:rsidP="002676DD">
                          <w:pPr>
                            <w:spacing w:after="0" w:line="240" w:lineRule="auto"/>
                            <w:rPr>
                              <w:rFonts w:eastAsia="Times New Roman"/>
                              <w:lang w:eastAsia="fr-FR"/>
                            </w:rPr>
                          </w:pPr>
                        </w:p>
                      </w:tc>
                    </w:tr>
                    <w:tr w:rsidR="002676DD" w:rsidRPr="00682E32" w:rsidTr="002676DD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2676DD" w:rsidRPr="00682E32" w:rsidRDefault="00BB7228" w:rsidP="002676DD">
                          <w:pPr>
                            <w:spacing w:before="60" w:after="0" w:line="240" w:lineRule="auto"/>
                            <w:rPr>
                              <w:rFonts w:eastAsia="Times New Roman"/>
                              <w:b/>
                              <w:bCs/>
                              <w:color w:val="63767B"/>
                              <w:lang w:eastAsia="fr-FR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2676DD" w:rsidRPr="00682E32" w:rsidRDefault="00BB7228" w:rsidP="002676DD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2676DD" w:rsidRDefault="00BB7228" w:rsidP="002676DD"/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20.3pt;height:30.45pt" o:bullet="t">
        <v:imagedata r:id="rId1" o:title="puce_fr"/>
      </v:shape>
    </w:pict>
  </w:numPicBullet>
  <w:abstractNum w:abstractNumId="0" w15:restartNumberingAfterBreak="0">
    <w:nsid w:val="590D0011"/>
    <w:multiLevelType w:val="hybridMultilevel"/>
    <w:tmpl w:val="1C96F546"/>
    <w:lvl w:ilvl="0" w:tplc="16B0D60C">
      <w:start w:val="1"/>
      <w:numFmt w:val="bullet"/>
      <w:pStyle w:val="2-Puce-niv1-fr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745EE"/>
    <w:multiLevelType w:val="hybridMultilevel"/>
    <w:tmpl w:val="729AD96E"/>
    <w:lvl w:ilvl="0" w:tplc="CF6E5602">
      <w:start w:val="1"/>
      <w:numFmt w:val="decimal"/>
      <w:lvlText w:val="%1."/>
      <w:lvlJc w:val="left"/>
      <w:pPr>
        <w:ind w:left="720" w:hanging="360"/>
      </w:pPr>
      <w:rPr>
        <w:rFonts w:hint="default"/>
        <w:color w:val="00615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2F"/>
    <w:rsid w:val="000B4D1F"/>
    <w:rsid w:val="00103ADE"/>
    <w:rsid w:val="00111859"/>
    <w:rsid w:val="00154351"/>
    <w:rsid w:val="00165B9D"/>
    <w:rsid w:val="001A4CC7"/>
    <w:rsid w:val="001C530B"/>
    <w:rsid w:val="00233DF9"/>
    <w:rsid w:val="003331D8"/>
    <w:rsid w:val="003C781F"/>
    <w:rsid w:val="00454595"/>
    <w:rsid w:val="004F12C9"/>
    <w:rsid w:val="005333ED"/>
    <w:rsid w:val="00557FE8"/>
    <w:rsid w:val="00622DF5"/>
    <w:rsid w:val="006732C9"/>
    <w:rsid w:val="00682ECC"/>
    <w:rsid w:val="006A253E"/>
    <w:rsid w:val="00845A5F"/>
    <w:rsid w:val="00845CB7"/>
    <w:rsid w:val="00912E11"/>
    <w:rsid w:val="009570DE"/>
    <w:rsid w:val="0095742E"/>
    <w:rsid w:val="009F093A"/>
    <w:rsid w:val="00A3372F"/>
    <w:rsid w:val="00A6619F"/>
    <w:rsid w:val="00B20439"/>
    <w:rsid w:val="00B2567D"/>
    <w:rsid w:val="00B31600"/>
    <w:rsid w:val="00BB7228"/>
    <w:rsid w:val="00C51118"/>
    <w:rsid w:val="00CA6EEE"/>
    <w:rsid w:val="00D0761F"/>
    <w:rsid w:val="00D363C2"/>
    <w:rsid w:val="00D4122E"/>
    <w:rsid w:val="00D74B82"/>
    <w:rsid w:val="00DB5AF1"/>
    <w:rsid w:val="00DD2CB3"/>
    <w:rsid w:val="00E0178E"/>
    <w:rsid w:val="00E63789"/>
    <w:rsid w:val="00E672FE"/>
    <w:rsid w:val="00EA600A"/>
    <w:rsid w:val="00EE3573"/>
    <w:rsid w:val="00EF79DF"/>
    <w:rsid w:val="00FF0E91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60390"/>
  <w15:docId w15:val="{DCDBA1B8-0B10-4E13-B0F9-2AFADFB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372F"/>
    <w:rPr>
      <w:rFonts w:ascii="Calibri" w:eastAsia="Calibri" w:hAnsi="Calibri" w:cs="Arial"/>
    </w:rPr>
  </w:style>
  <w:style w:type="paragraph" w:styleId="Titre4">
    <w:name w:val="heading 4"/>
    <w:basedOn w:val="Normal"/>
    <w:next w:val="Normal"/>
    <w:link w:val="Titre4Car"/>
    <w:qFormat/>
    <w:rsid w:val="00A3372F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A3372F"/>
    <w:rPr>
      <w:rFonts w:ascii="Times New Roman" w:eastAsia="Times New Roman" w:hAnsi="Times New Roman" w:cs="Times New Roman"/>
      <w:b/>
      <w:bCs/>
      <w:cap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3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372F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3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372F"/>
    <w:rPr>
      <w:rFonts w:ascii="Calibri" w:eastAsia="Calibri" w:hAnsi="Calibri" w:cs="Arial"/>
    </w:rPr>
  </w:style>
  <w:style w:type="paragraph" w:customStyle="1" w:styleId="Style1">
    <w:name w:val="Style1"/>
    <w:basedOn w:val="Normal"/>
    <w:link w:val="Style1Car"/>
    <w:rsid w:val="00A3372F"/>
    <w:pPr>
      <w:bidi/>
      <w:spacing w:after="0" w:line="240" w:lineRule="auto"/>
    </w:pPr>
    <w:rPr>
      <w:rFonts w:eastAsia="Times New Roman" w:cs="Arabic Transparent"/>
      <w:lang w:eastAsia="fr-FR" w:bidi="ar-DZ"/>
    </w:rPr>
  </w:style>
  <w:style w:type="character" w:customStyle="1" w:styleId="Style1Car">
    <w:name w:val="Style1 Car"/>
    <w:basedOn w:val="Policepardfaut"/>
    <w:link w:val="Style1"/>
    <w:rsid w:val="00A3372F"/>
    <w:rPr>
      <w:rFonts w:ascii="Calibri" w:eastAsia="Times New Roman" w:hAnsi="Calibri" w:cs="Arabic Transparent"/>
      <w:lang w:eastAsia="fr-FR" w:bidi="ar-DZ"/>
    </w:rPr>
  </w:style>
  <w:style w:type="paragraph" w:styleId="Paragraphedeliste">
    <w:name w:val="List Paragraph"/>
    <w:basedOn w:val="Normal"/>
    <w:link w:val="ParagraphedelisteCar"/>
    <w:uiPriority w:val="34"/>
    <w:qFormat/>
    <w:rsid w:val="00A3372F"/>
    <w:pPr>
      <w:ind w:left="720"/>
      <w:contextualSpacing/>
    </w:pPr>
  </w:style>
  <w:style w:type="paragraph" w:customStyle="1" w:styleId="2-Puce-niv1-fr">
    <w:name w:val="2-Puce-niv1-fr"/>
    <w:basedOn w:val="Normal"/>
    <w:link w:val="2-Puce-niv1-frCar"/>
    <w:qFormat/>
    <w:rsid w:val="00A3372F"/>
    <w:pPr>
      <w:numPr>
        <w:numId w:val="1"/>
      </w:numPr>
      <w:spacing w:after="100"/>
      <w:ind w:left="568" w:hanging="284"/>
    </w:pPr>
    <w:rPr>
      <w:rFonts w:ascii="Arial Narrow" w:hAnsi="Arial Narrow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3372F"/>
    <w:rPr>
      <w:rFonts w:ascii="Calibri" w:eastAsia="Calibri" w:hAnsi="Calibri" w:cs="Arial"/>
    </w:rPr>
  </w:style>
  <w:style w:type="character" w:customStyle="1" w:styleId="2-Puce-niv1-frCar">
    <w:name w:val="2-Puce-niv1-fr Car"/>
    <w:basedOn w:val="Policepardfaut"/>
    <w:link w:val="2-Puce-niv1-fr"/>
    <w:rsid w:val="00A3372F"/>
    <w:rPr>
      <w:rFonts w:ascii="Arial Narrow" w:eastAsia="Calibri" w:hAnsi="Arial Narrow"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3372F"/>
    <w:rPr>
      <w:color w:val="808080"/>
    </w:rPr>
  </w:style>
  <w:style w:type="paragraph" w:styleId="Retraitcorpsdetexte2">
    <w:name w:val="Body Text Indent 2"/>
    <w:basedOn w:val="Normal"/>
    <w:link w:val="Retraitcorpsdetexte2Car"/>
    <w:rsid w:val="00A337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3372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3372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3372F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7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F4027-203E-4D05-B5BE-FFF556ED5C34}"/>
      </w:docPartPr>
      <w:docPartBody>
        <w:p w:rsidR="009671F5" w:rsidRDefault="00EB57E0">
          <w:r w:rsidRPr="002F633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7E0"/>
    <w:rsid w:val="005B6050"/>
    <w:rsid w:val="009671F5"/>
    <w:rsid w:val="00A16DA2"/>
    <w:rsid w:val="00EB57E0"/>
    <w:rsid w:val="00EC4DCC"/>
    <w:rsid w:val="00E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57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t.merzougui</dc:creator>
  <cp:lastModifiedBy>Sid Ali BOUDIS</cp:lastModifiedBy>
  <cp:revision>29</cp:revision>
  <dcterms:created xsi:type="dcterms:W3CDTF">2020-11-08T10:09:00Z</dcterms:created>
  <dcterms:modified xsi:type="dcterms:W3CDTF">2020-12-08T10:09:00Z</dcterms:modified>
</cp:coreProperties>
</file>